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673B2" w14:textId="77777777" w:rsidR="00CF2CA3" w:rsidRPr="00286317" w:rsidRDefault="00CF2CA3" w:rsidP="0025636A">
      <w:pPr>
        <w:spacing w:before="120" w:after="120" w:line="240" w:lineRule="auto"/>
        <w:rPr>
          <w:rFonts w:ascii="Neue Haas Unica" w:eastAsia="Calibri" w:hAnsi="Neue Haas Unica" w:cs="Calibri"/>
          <w:sz w:val="20"/>
          <w:szCs w:val="20"/>
        </w:rPr>
      </w:pPr>
    </w:p>
    <w:p w14:paraId="6374061C" w14:textId="25CFC70A" w:rsidR="00CF2CA3" w:rsidRPr="00286317" w:rsidRDefault="00CF2CA3" w:rsidP="0025636A">
      <w:pPr>
        <w:spacing w:before="120" w:after="120" w:line="240" w:lineRule="auto"/>
        <w:rPr>
          <w:rFonts w:ascii="Neue Haas Unica" w:eastAsia="Calibri" w:hAnsi="Neue Haas Unica" w:cs="Calibri"/>
          <w:sz w:val="20"/>
          <w:szCs w:val="20"/>
        </w:rPr>
      </w:pPr>
      <w:r w:rsidRPr="00286317">
        <w:rPr>
          <w:rFonts w:ascii="Neue Haas Unica" w:eastAsia="Calibri" w:hAnsi="Neue Haas Unica" w:cs="Calibri"/>
          <w:sz w:val="20"/>
          <w:szCs w:val="20"/>
        </w:rPr>
        <w:t xml:space="preserve">Developing an </w:t>
      </w:r>
      <w:r w:rsidR="00E26B9B" w:rsidRPr="00286317">
        <w:rPr>
          <w:rFonts w:ascii="Neue Haas Unica" w:eastAsia="Calibri" w:hAnsi="Neue Haas Unica" w:cs="Calibri"/>
          <w:sz w:val="20"/>
          <w:szCs w:val="20"/>
        </w:rPr>
        <w:t xml:space="preserve">emergency preparedness plan </w:t>
      </w:r>
      <w:r w:rsidRPr="00286317">
        <w:rPr>
          <w:rFonts w:ascii="Neue Haas Unica" w:eastAsia="Calibri" w:hAnsi="Neue Haas Unica" w:cs="Calibri"/>
          <w:sz w:val="20"/>
          <w:szCs w:val="20"/>
        </w:rPr>
        <w:t>is one of the most important strategic decisions you will make as a small business owner. Consider how a natural, human-</w:t>
      </w:r>
      <w:r w:rsidR="00123497" w:rsidRPr="00286317">
        <w:rPr>
          <w:rFonts w:ascii="Neue Haas Unica" w:eastAsia="Calibri" w:hAnsi="Neue Haas Unica" w:cs="Calibri"/>
          <w:sz w:val="20"/>
          <w:szCs w:val="20"/>
        </w:rPr>
        <w:t>caused,</w:t>
      </w:r>
      <w:r w:rsidRPr="00286317">
        <w:rPr>
          <w:rFonts w:ascii="Neue Haas Unica" w:eastAsia="Calibri" w:hAnsi="Neue Haas Unica" w:cs="Calibri"/>
          <w:sz w:val="20"/>
          <w:szCs w:val="20"/>
        </w:rPr>
        <w:t xml:space="preserve"> or public health </w:t>
      </w:r>
      <w:r w:rsidR="0007246D" w:rsidRPr="00286317">
        <w:rPr>
          <w:rFonts w:ascii="Neue Haas Unica" w:eastAsia="Calibri" w:hAnsi="Neue Haas Unica" w:cs="Calibri"/>
          <w:sz w:val="20"/>
          <w:szCs w:val="20"/>
        </w:rPr>
        <w:t>emergency</w:t>
      </w:r>
      <w:r w:rsidRPr="00286317">
        <w:rPr>
          <w:rFonts w:ascii="Neue Haas Unica" w:eastAsia="Calibri" w:hAnsi="Neue Haas Unica" w:cs="Calibri"/>
          <w:sz w:val="20"/>
          <w:szCs w:val="20"/>
        </w:rPr>
        <w:t xml:space="preserve"> could affect your </w:t>
      </w:r>
      <w:r w:rsidR="0007246D" w:rsidRPr="00286317">
        <w:rPr>
          <w:rFonts w:ascii="Neue Haas Unica" w:eastAsia="Calibri" w:hAnsi="Neue Haas Unica" w:cs="Calibri"/>
          <w:sz w:val="20"/>
          <w:szCs w:val="20"/>
        </w:rPr>
        <w:t>personnel</w:t>
      </w:r>
      <w:r w:rsidRPr="00286317">
        <w:rPr>
          <w:rFonts w:ascii="Neue Haas Unica" w:eastAsia="Calibri" w:hAnsi="Neue Haas Unica" w:cs="Calibri"/>
          <w:sz w:val="20"/>
          <w:szCs w:val="20"/>
        </w:rPr>
        <w:t xml:space="preserve">, </w:t>
      </w:r>
      <w:r w:rsidR="00123497" w:rsidRPr="00286317">
        <w:rPr>
          <w:rFonts w:ascii="Neue Haas Unica" w:eastAsia="Calibri" w:hAnsi="Neue Haas Unica" w:cs="Calibri"/>
          <w:sz w:val="20"/>
          <w:szCs w:val="20"/>
        </w:rPr>
        <w:t>customers,</w:t>
      </w:r>
      <w:r w:rsidRPr="00286317">
        <w:rPr>
          <w:rFonts w:ascii="Neue Haas Unica" w:eastAsia="Calibri" w:hAnsi="Neue Haas Unica" w:cs="Calibri"/>
          <w:sz w:val="20"/>
          <w:szCs w:val="20"/>
        </w:rPr>
        <w:t xml:space="preserve"> and workplace. Would business operations continue? </w:t>
      </w:r>
    </w:p>
    <w:p w14:paraId="1EDCC67A" w14:textId="24616127" w:rsidR="00CF2CA3" w:rsidRPr="00286317" w:rsidRDefault="00CF2CA3" w:rsidP="0025636A">
      <w:pPr>
        <w:spacing w:before="120" w:after="120" w:line="240" w:lineRule="auto"/>
        <w:rPr>
          <w:rFonts w:ascii="Neue Haas Unica" w:eastAsia="Calibri" w:hAnsi="Neue Haas Unica" w:cs="Calibri"/>
          <w:sz w:val="20"/>
          <w:szCs w:val="20"/>
        </w:rPr>
      </w:pPr>
      <w:r w:rsidRPr="17C78D58">
        <w:rPr>
          <w:rFonts w:ascii="Neue Haas Unica" w:eastAsia="Calibri" w:hAnsi="Neue Haas Unica" w:cs="Calibri"/>
          <w:sz w:val="20"/>
          <w:szCs w:val="20"/>
        </w:rPr>
        <w:t>Preparing your small business doesn’t have to be time</w:t>
      </w:r>
      <w:r w:rsidR="007C1038" w:rsidRPr="17C78D58">
        <w:rPr>
          <w:rFonts w:ascii="Neue Haas Unica" w:eastAsia="Calibri" w:hAnsi="Neue Haas Unica" w:cs="Calibri"/>
          <w:sz w:val="20"/>
          <w:szCs w:val="20"/>
        </w:rPr>
        <w:t>-</w:t>
      </w:r>
      <w:r w:rsidRPr="17C78D58">
        <w:rPr>
          <w:rFonts w:ascii="Neue Haas Unica" w:eastAsia="Calibri" w:hAnsi="Neue Haas Unica" w:cs="Calibri"/>
          <w:sz w:val="20"/>
          <w:szCs w:val="20"/>
        </w:rPr>
        <w:t xml:space="preserve">consuming or expensive. In fact, </w:t>
      </w:r>
      <w:r w:rsidR="01CC9629" w:rsidRPr="17C78D58">
        <w:rPr>
          <w:rFonts w:ascii="Neue Haas Unica" w:eastAsia="Calibri" w:hAnsi="Neue Haas Unica" w:cs="Calibri"/>
          <w:sz w:val="20"/>
          <w:szCs w:val="20"/>
        </w:rPr>
        <w:t xml:space="preserve">for every dollar invested in pre-disaster preparedness and risk reduction, the </w:t>
      </w:r>
      <w:r w:rsidR="44E1170F" w:rsidRPr="17C78D58">
        <w:rPr>
          <w:rFonts w:ascii="Neue Haas Unica" w:eastAsia="Calibri" w:hAnsi="Neue Haas Unica" w:cs="Calibri"/>
          <w:sz w:val="20"/>
          <w:szCs w:val="20"/>
        </w:rPr>
        <w:t xml:space="preserve">Canadian Climate Institute </w:t>
      </w:r>
      <w:r w:rsidR="01CC9629" w:rsidRPr="17C78D58">
        <w:rPr>
          <w:rFonts w:ascii="Neue Haas Unica" w:eastAsia="Calibri" w:hAnsi="Neue Haas Unica" w:cs="Calibri"/>
          <w:sz w:val="20"/>
          <w:szCs w:val="20"/>
        </w:rPr>
        <w:t>says up to $15</w:t>
      </w:r>
      <w:r w:rsidR="001F5275" w:rsidRPr="17C78D58">
        <w:rPr>
          <w:rFonts w:ascii="Neue Haas Unica" w:eastAsia="Calibri" w:hAnsi="Neue Haas Unica" w:cs="Calibri"/>
          <w:sz w:val="20"/>
          <w:szCs w:val="20"/>
        </w:rPr>
        <w:t xml:space="preserve"> CAD</w:t>
      </w:r>
      <w:r w:rsidR="01CC9629" w:rsidRPr="17C78D58">
        <w:rPr>
          <w:rFonts w:ascii="Neue Haas Unica" w:eastAsia="Calibri" w:hAnsi="Neue Haas Unica" w:cs="Calibri"/>
          <w:sz w:val="20"/>
          <w:szCs w:val="20"/>
        </w:rPr>
        <w:t xml:space="preserve"> is saved in post-disaster response and recovery expenses. </w:t>
      </w:r>
    </w:p>
    <w:p w14:paraId="15743E24" w14:textId="5C429995" w:rsidR="00B10217" w:rsidRDefault="00CF2CA3" w:rsidP="0025636A">
      <w:pPr>
        <w:spacing w:before="120" w:after="120" w:line="240" w:lineRule="auto"/>
        <w:rPr>
          <w:rFonts w:ascii="Neue Haas Unica" w:eastAsia="Calibri" w:hAnsi="Neue Haas Unica" w:cs="Calibri"/>
          <w:sz w:val="20"/>
          <w:szCs w:val="20"/>
        </w:rPr>
      </w:pPr>
      <w:r w:rsidRPr="00286317">
        <w:rPr>
          <w:rFonts w:ascii="Neue Haas Unica" w:eastAsia="Calibri" w:hAnsi="Neue Haas Unica" w:cs="Calibri"/>
          <w:sz w:val="20"/>
          <w:szCs w:val="20"/>
        </w:rPr>
        <w:t xml:space="preserve"> </w:t>
      </w:r>
      <w:r w:rsidR="24B22820" w:rsidRPr="00286317">
        <w:rPr>
          <w:rFonts w:ascii="Neue Haas Unica" w:eastAsia="Calibri" w:hAnsi="Neue Haas Unica" w:cs="Calibri"/>
          <w:sz w:val="20"/>
          <w:szCs w:val="20"/>
        </w:rPr>
        <w:t>T</w:t>
      </w:r>
      <w:r w:rsidR="007C1038" w:rsidRPr="00286317">
        <w:rPr>
          <w:rFonts w:ascii="Neue Haas Unica" w:eastAsia="Calibri" w:hAnsi="Neue Haas Unica" w:cs="Calibri"/>
          <w:sz w:val="20"/>
          <w:szCs w:val="20"/>
        </w:rPr>
        <w:t xml:space="preserve">he </w:t>
      </w:r>
      <w:r w:rsidRPr="00286317">
        <w:rPr>
          <w:rFonts w:ascii="Neue Haas Unica" w:eastAsia="Calibri" w:hAnsi="Neue Haas Unica" w:cs="Calibri"/>
          <w:sz w:val="20"/>
          <w:szCs w:val="20"/>
        </w:rPr>
        <w:t>Red Cross Ready Rating program makes it easy to evaluate your strengths and weaknesses. Ask yourself the</w:t>
      </w:r>
      <w:r w:rsidR="003735A1" w:rsidRPr="00286317">
        <w:rPr>
          <w:rFonts w:ascii="Neue Haas Unica" w:eastAsia="Calibri" w:hAnsi="Neue Haas Unica" w:cs="Calibri"/>
          <w:sz w:val="20"/>
          <w:szCs w:val="20"/>
        </w:rPr>
        <w:t xml:space="preserve"> </w:t>
      </w:r>
      <w:r w:rsidR="45226AEB" w:rsidRPr="00286317">
        <w:rPr>
          <w:rFonts w:ascii="Neue Haas Unica" w:eastAsia="Calibri" w:hAnsi="Neue Haas Unica" w:cs="Calibri"/>
          <w:sz w:val="20"/>
          <w:szCs w:val="20"/>
        </w:rPr>
        <w:t>following</w:t>
      </w:r>
      <w:r w:rsidRPr="00286317">
        <w:rPr>
          <w:rFonts w:ascii="Neue Haas Unica" w:eastAsia="Calibri" w:hAnsi="Neue Haas Unica" w:cs="Calibri"/>
          <w:sz w:val="20"/>
          <w:szCs w:val="20"/>
        </w:rPr>
        <w:t xml:space="preserve"> questions to help prepare your business to stay in business. Then visit </w:t>
      </w:r>
      <w:hyperlink r:id="rId11">
        <w:r w:rsidR="4BDAA5F6" w:rsidRPr="00286317">
          <w:rPr>
            <w:rStyle w:val="Hyperlink"/>
            <w:rFonts w:ascii="Neue Haas Unica" w:eastAsia="Calibri" w:hAnsi="Neue Haas Unica" w:cs="Calibri"/>
            <w:sz w:val="20"/>
            <w:szCs w:val="20"/>
          </w:rPr>
          <w:t>readyrating.</w:t>
        </w:r>
        <w:r w:rsidR="45226AEB" w:rsidRPr="00286317">
          <w:rPr>
            <w:rStyle w:val="Hyperlink"/>
            <w:rFonts w:ascii="Neue Haas Unica" w:eastAsia="Calibri" w:hAnsi="Neue Haas Unica" w:cs="Calibri"/>
            <w:sz w:val="20"/>
            <w:szCs w:val="20"/>
          </w:rPr>
          <w:t>org</w:t>
        </w:r>
      </w:hyperlink>
      <w:r w:rsidRPr="00286317">
        <w:rPr>
          <w:rFonts w:ascii="Neue Haas Unica" w:eastAsia="Calibri" w:hAnsi="Neue Haas Unica" w:cs="Calibri"/>
          <w:sz w:val="20"/>
          <w:szCs w:val="20"/>
        </w:rPr>
        <w:t xml:space="preserve"> for advice on </w:t>
      </w:r>
      <w:r w:rsidR="00E26B9B" w:rsidRPr="00286317">
        <w:rPr>
          <w:rFonts w:ascii="Neue Haas Unica" w:eastAsia="Calibri" w:hAnsi="Neue Haas Unica" w:cs="Calibri"/>
          <w:sz w:val="20"/>
          <w:szCs w:val="20"/>
        </w:rPr>
        <w:t xml:space="preserve">the </w:t>
      </w:r>
      <w:r w:rsidRPr="00286317">
        <w:rPr>
          <w:rFonts w:ascii="Neue Haas Unica" w:eastAsia="Calibri" w:hAnsi="Neue Haas Unica" w:cs="Calibri"/>
          <w:sz w:val="20"/>
          <w:szCs w:val="20"/>
        </w:rPr>
        <w:t>next steps.</w:t>
      </w:r>
    </w:p>
    <w:p w14:paraId="769DBF72" w14:textId="77777777" w:rsidR="0025636A" w:rsidRPr="00286317" w:rsidRDefault="0025636A" w:rsidP="0025636A">
      <w:pPr>
        <w:spacing w:before="120" w:after="120" w:line="240" w:lineRule="auto"/>
        <w:rPr>
          <w:rFonts w:ascii="Neue Haas Unica" w:eastAsia="Calibri" w:hAnsi="Neue Haas Unica" w:cs="Calibri"/>
          <w:sz w:val="20"/>
          <w:szCs w:val="20"/>
        </w:rPr>
      </w:pPr>
    </w:p>
    <w:p w14:paraId="6A38CF71" w14:textId="15F45765" w:rsidR="00CF2CA3" w:rsidRPr="00286317" w:rsidRDefault="00CF2CA3" w:rsidP="0025636A">
      <w:pPr>
        <w:pStyle w:val="ListParagraph"/>
        <w:numPr>
          <w:ilvl w:val="0"/>
          <w:numId w:val="25"/>
        </w:numPr>
        <w:spacing w:before="120" w:after="120" w:line="240" w:lineRule="auto"/>
        <w:rPr>
          <w:rFonts w:ascii="Neue Haas Unica" w:hAnsi="Neue Haas Unica"/>
          <w:b/>
          <w:kern w:val="2"/>
          <w:sz w:val="20"/>
          <w:szCs w:val="20"/>
          <w14:ligatures w14:val="standardContextual"/>
        </w:rPr>
      </w:pPr>
      <w:r w:rsidRPr="00286317">
        <w:rPr>
          <w:rFonts w:ascii="Neue Haas Unica" w:hAnsi="Neue Haas Unica"/>
          <w:b/>
          <w:kern w:val="2"/>
          <w:sz w:val="20"/>
          <w:szCs w:val="20"/>
          <w14:ligatures w14:val="standardContextual"/>
        </w:rPr>
        <w:t>How vulnerable would you</w:t>
      </w:r>
      <w:r w:rsidR="00123497" w:rsidRPr="00286317">
        <w:rPr>
          <w:rFonts w:ascii="Neue Haas Unica" w:hAnsi="Neue Haas Unica"/>
          <w:b/>
          <w:kern w:val="2"/>
          <w:sz w:val="20"/>
          <w:szCs w:val="20"/>
          <w14:ligatures w14:val="standardContextual"/>
        </w:rPr>
        <w:t>r</w:t>
      </w:r>
      <w:r w:rsidRPr="00286317">
        <w:rPr>
          <w:rFonts w:ascii="Neue Haas Unica" w:hAnsi="Neue Haas Unica"/>
          <w:b/>
          <w:kern w:val="2"/>
          <w:sz w:val="20"/>
          <w:szCs w:val="20"/>
          <w14:ligatures w14:val="standardContextual"/>
        </w:rPr>
        <w:t xml:space="preserve"> business be if </w:t>
      </w:r>
      <w:r w:rsidR="00123497" w:rsidRPr="00286317">
        <w:rPr>
          <w:rFonts w:ascii="Neue Haas Unica" w:hAnsi="Neue Haas Unica"/>
          <w:b/>
          <w:kern w:val="2"/>
          <w:sz w:val="20"/>
          <w:szCs w:val="20"/>
          <w14:ligatures w14:val="standardContextual"/>
        </w:rPr>
        <w:t>an</w:t>
      </w:r>
      <w:r w:rsidRPr="00286317">
        <w:rPr>
          <w:rFonts w:ascii="Neue Haas Unica" w:hAnsi="Neue Haas Unica"/>
          <w:b/>
          <w:kern w:val="2"/>
          <w:sz w:val="20"/>
          <w:szCs w:val="20"/>
          <w14:ligatures w14:val="standardContextual"/>
        </w:rPr>
        <w:t xml:space="preserve"> emergency were to occur?</w:t>
      </w:r>
    </w:p>
    <w:p w14:paraId="207B0076" w14:textId="4E60014C" w:rsidR="00CF2CA3" w:rsidRPr="00286317" w:rsidRDefault="00CF2CA3" w:rsidP="0025636A">
      <w:pPr>
        <w:spacing w:before="120" w:after="120" w:line="240" w:lineRule="auto"/>
        <w:rPr>
          <w:rFonts w:ascii="Neue Haas Unica" w:hAnsi="Neue Haas Unica"/>
          <w:bCs/>
          <w:kern w:val="2"/>
          <w:sz w:val="20"/>
          <w:szCs w:val="20"/>
          <w14:ligatures w14:val="standardContextual"/>
        </w:rPr>
      </w:pPr>
      <w:r w:rsidRPr="00286317">
        <w:rPr>
          <w:rFonts w:ascii="Neue Haas Unica" w:hAnsi="Neue Haas Unica"/>
          <w:kern w:val="2"/>
          <w:sz w:val="20"/>
          <w:szCs w:val="20"/>
          <w14:ligatures w14:val="standardContextual"/>
        </w:rPr>
        <w:t xml:space="preserve">Know your region and the types of </w:t>
      </w:r>
      <w:r w:rsidR="0007246D" w:rsidRPr="00286317">
        <w:rPr>
          <w:rFonts w:ascii="Neue Haas Unica" w:hAnsi="Neue Haas Unica"/>
          <w:kern w:val="2"/>
          <w:sz w:val="20"/>
          <w:szCs w:val="20"/>
          <w14:ligatures w14:val="standardContextual"/>
        </w:rPr>
        <w:t>emergencies</w:t>
      </w:r>
      <w:r w:rsidRPr="00286317">
        <w:rPr>
          <w:rFonts w:ascii="Neue Haas Unica" w:hAnsi="Neue Haas Unica"/>
          <w:kern w:val="2"/>
          <w:sz w:val="20"/>
          <w:szCs w:val="20"/>
          <w14:ligatures w14:val="standardContextual"/>
        </w:rPr>
        <w:t xml:space="preserve"> most likely to have an impact on your business.</w:t>
      </w:r>
    </w:p>
    <w:p w14:paraId="29CD839D" w14:textId="381F2524" w:rsidR="00CF2CA3" w:rsidRPr="00286317" w:rsidRDefault="00CF2CA3" w:rsidP="0025636A">
      <w:pPr>
        <w:pStyle w:val="ListParagraph"/>
        <w:numPr>
          <w:ilvl w:val="1"/>
          <w:numId w:val="16"/>
        </w:numPr>
        <w:spacing w:before="120" w:after="120" w:line="240" w:lineRule="auto"/>
        <w:ind w:left="567"/>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Find out what emergencies have occurred in the past and what impact these had on other businesses in your area.</w:t>
      </w:r>
    </w:p>
    <w:p w14:paraId="4A2689A5" w14:textId="710161AC" w:rsidR="00CF2CA3" w:rsidRPr="00286317" w:rsidRDefault="00CF2CA3" w:rsidP="0025636A">
      <w:pPr>
        <w:pStyle w:val="ListParagraph"/>
        <w:numPr>
          <w:ilvl w:val="1"/>
          <w:numId w:val="16"/>
        </w:numPr>
        <w:spacing w:before="120" w:after="120" w:line="240" w:lineRule="auto"/>
        <w:ind w:left="567"/>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Consider your facility’s physical capacity to resist damage</w:t>
      </w:r>
      <w:r w:rsidR="4684F47B" w:rsidRPr="00286317">
        <w:rPr>
          <w:rFonts w:ascii="Neue Haas Unica" w:hAnsi="Neue Haas Unica"/>
          <w:sz w:val="20"/>
          <w:szCs w:val="20"/>
        </w:rPr>
        <w:t>,</w:t>
      </w:r>
      <w:r w:rsidRPr="00286317">
        <w:rPr>
          <w:rFonts w:ascii="Neue Haas Unica" w:hAnsi="Neue Haas Unica"/>
          <w:kern w:val="2"/>
          <w:sz w:val="20"/>
          <w:szCs w:val="20"/>
          <w14:ligatures w14:val="standardContextual"/>
        </w:rPr>
        <w:t xml:space="preserve"> proximity to flood plains, </w:t>
      </w:r>
      <w:r w:rsidR="660D42EE" w:rsidRPr="00286317">
        <w:rPr>
          <w:rFonts w:ascii="Neue Haas Unica" w:hAnsi="Neue Haas Unica"/>
          <w:kern w:val="2"/>
          <w:sz w:val="20"/>
          <w:szCs w:val="20"/>
          <w14:ligatures w14:val="standardContextual"/>
        </w:rPr>
        <w:t>and potential exposure to</w:t>
      </w:r>
      <w:r w:rsidRPr="00286317">
        <w:rPr>
          <w:rFonts w:ascii="Neue Haas Unica" w:hAnsi="Neue Haas Unica"/>
          <w:kern w:val="2"/>
          <w:sz w:val="20"/>
          <w:szCs w:val="20"/>
          <w14:ligatures w14:val="standardContextual"/>
        </w:rPr>
        <w:t xml:space="preserve"> </w:t>
      </w:r>
      <w:r w:rsidR="007D602F" w:rsidRPr="00286317">
        <w:rPr>
          <w:rFonts w:ascii="Neue Haas Unica" w:hAnsi="Neue Haas Unica"/>
          <w:kern w:val="2"/>
          <w:sz w:val="20"/>
          <w:szCs w:val="20"/>
          <w14:ligatures w14:val="standardContextual"/>
        </w:rPr>
        <w:t xml:space="preserve">snowstorms, </w:t>
      </w:r>
      <w:r w:rsidRPr="00286317">
        <w:rPr>
          <w:rFonts w:ascii="Neue Haas Unica" w:hAnsi="Neue Haas Unica"/>
          <w:kern w:val="2"/>
          <w:sz w:val="20"/>
          <w:szCs w:val="20"/>
          <w14:ligatures w14:val="standardContextual"/>
        </w:rPr>
        <w:t>dams, hazardous materials, nuclear power plants</w:t>
      </w:r>
      <w:r w:rsidR="0099745E" w:rsidRPr="00286317">
        <w:rPr>
          <w:rFonts w:ascii="Neue Haas Unica" w:hAnsi="Neue Haas Unica"/>
          <w:kern w:val="2"/>
          <w:sz w:val="20"/>
          <w:szCs w:val="20"/>
          <w14:ligatures w14:val="standardContextual"/>
        </w:rPr>
        <w:t>,</w:t>
      </w:r>
      <w:r w:rsidRPr="00286317">
        <w:rPr>
          <w:rFonts w:ascii="Neue Haas Unica" w:hAnsi="Neue Haas Unica"/>
          <w:kern w:val="2"/>
          <w:sz w:val="20"/>
          <w:szCs w:val="20"/>
          <w14:ligatures w14:val="standardContextual"/>
        </w:rPr>
        <w:t xml:space="preserve"> and other hazards.</w:t>
      </w:r>
    </w:p>
    <w:p w14:paraId="4F5613D7" w14:textId="55D2FD93" w:rsidR="00E56951" w:rsidRPr="001866D2" w:rsidRDefault="00CF2CA3" w:rsidP="0025636A">
      <w:pPr>
        <w:pStyle w:val="ListParagraph"/>
        <w:numPr>
          <w:ilvl w:val="1"/>
          <w:numId w:val="16"/>
        </w:numPr>
        <w:spacing w:before="120" w:after="120" w:line="240" w:lineRule="auto"/>
        <w:ind w:left="567"/>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 xml:space="preserve">Consult with your insurance agent and learn what coverage is available and </w:t>
      </w:r>
      <w:r w:rsidR="08999590" w:rsidRPr="00286317">
        <w:rPr>
          <w:rFonts w:ascii="Neue Haas Unica" w:hAnsi="Neue Haas Unica"/>
          <w:kern w:val="2"/>
          <w:sz w:val="20"/>
          <w:szCs w:val="20"/>
          <w14:ligatures w14:val="standardContextual"/>
        </w:rPr>
        <w:t>the</w:t>
      </w:r>
      <w:r w:rsidRPr="00286317">
        <w:rPr>
          <w:rFonts w:ascii="Neue Haas Unica" w:hAnsi="Neue Haas Unica"/>
          <w:kern w:val="2"/>
          <w:sz w:val="20"/>
          <w:szCs w:val="20"/>
          <w14:ligatures w14:val="standardContextual"/>
        </w:rPr>
        <w:t xml:space="preserve"> precautions to take for </w:t>
      </w:r>
      <w:r w:rsidR="0007246D" w:rsidRPr="00286317">
        <w:rPr>
          <w:rFonts w:ascii="Neue Haas Unica" w:hAnsi="Neue Haas Unica"/>
          <w:kern w:val="2"/>
          <w:sz w:val="20"/>
          <w:szCs w:val="20"/>
          <w14:ligatures w14:val="standardContextual"/>
        </w:rPr>
        <w:t>emergencies</w:t>
      </w:r>
      <w:r w:rsidRPr="00286317">
        <w:rPr>
          <w:rFonts w:ascii="Neue Haas Unica" w:hAnsi="Neue Haas Unica"/>
          <w:kern w:val="2"/>
          <w:sz w:val="20"/>
          <w:szCs w:val="20"/>
          <w14:ligatures w14:val="standardContextual"/>
        </w:rPr>
        <w:t xml:space="preserve"> that may impact your business. Remember, many general policies do not cover earthquake </w:t>
      </w:r>
      <w:r w:rsidR="66AF92F4" w:rsidRPr="00286317">
        <w:rPr>
          <w:rFonts w:ascii="Neue Haas Unica" w:hAnsi="Neue Haas Unica"/>
          <w:kern w:val="2"/>
          <w:sz w:val="20"/>
          <w:szCs w:val="20"/>
          <w14:ligatures w14:val="standardContextual"/>
        </w:rPr>
        <w:t>or</w:t>
      </w:r>
      <w:r w:rsidRPr="00286317">
        <w:rPr>
          <w:rFonts w:ascii="Neue Haas Unica" w:hAnsi="Neue Haas Unica"/>
          <w:kern w:val="2"/>
          <w:sz w:val="20"/>
          <w:szCs w:val="20"/>
          <w14:ligatures w14:val="standardContextual"/>
        </w:rPr>
        <w:t xml:space="preserve"> flood damage.</w:t>
      </w:r>
    </w:p>
    <w:p w14:paraId="2090AA1C" w14:textId="48E33431" w:rsidR="00CF2CA3" w:rsidRPr="00286317" w:rsidRDefault="00CF2CA3" w:rsidP="0025636A">
      <w:pPr>
        <w:spacing w:before="120" w:after="120" w:line="240" w:lineRule="auto"/>
        <w:ind w:hanging="27"/>
        <w:rPr>
          <w:rFonts w:ascii="Neue Haas Unica" w:hAnsi="Neue Haas Unica"/>
          <w:sz w:val="20"/>
          <w:szCs w:val="20"/>
        </w:rPr>
      </w:pPr>
      <w:r w:rsidRPr="00286317">
        <w:rPr>
          <w:rFonts w:ascii="Neue Haas Unica" w:eastAsia="Calibri" w:hAnsi="Neue Haas Unica" w:cs="Calibri"/>
          <w:b/>
          <w:sz w:val="20"/>
          <w:szCs w:val="20"/>
        </w:rPr>
        <w:t xml:space="preserve">Assess the capacity of your </w:t>
      </w:r>
      <w:r w:rsidR="0007246D" w:rsidRPr="00286317">
        <w:rPr>
          <w:rFonts w:ascii="Neue Haas Unica" w:eastAsia="Calibri" w:hAnsi="Neue Haas Unica" w:cs="Calibri"/>
          <w:b/>
          <w:sz w:val="20"/>
          <w:szCs w:val="20"/>
        </w:rPr>
        <w:t>personnel</w:t>
      </w:r>
      <w:r w:rsidRPr="00286317">
        <w:rPr>
          <w:rFonts w:ascii="Neue Haas Unica" w:eastAsia="Calibri" w:hAnsi="Neue Haas Unica" w:cs="Calibri"/>
          <w:b/>
          <w:sz w:val="20"/>
          <w:szCs w:val="20"/>
        </w:rPr>
        <w:t xml:space="preserve"> to prepare for and respond to an emergency. </w:t>
      </w:r>
    </w:p>
    <w:p w14:paraId="71DE7CC5" w14:textId="73B642DE" w:rsidR="00CF2CA3" w:rsidRPr="00286317" w:rsidRDefault="00C56CDF" w:rsidP="0025636A">
      <w:pPr>
        <w:pStyle w:val="ListParagraph"/>
        <w:numPr>
          <w:ilvl w:val="0"/>
          <w:numId w:val="17"/>
        </w:numPr>
        <w:spacing w:before="120" w:after="120" w:line="240" w:lineRule="auto"/>
        <w:ind w:left="567"/>
        <w:rPr>
          <w:rFonts w:ascii="Neue Haas Unica" w:hAnsi="Neue Haas Unica"/>
          <w:sz w:val="20"/>
          <w:szCs w:val="20"/>
        </w:rPr>
      </w:pPr>
      <w:r w:rsidRPr="00286317">
        <w:rPr>
          <w:rFonts w:ascii="Neue Haas Unica" w:eastAsia="Calibri" w:hAnsi="Neue Haas Unica" w:cs="Calibri"/>
          <w:sz w:val="20"/>
          <w:szCs w:val="20"/>
        </w:rPr>
        <w:t xml:space="preserve">How many </w:t>
      </w:r>
      <w:r w:rsidR="00CF2CA3" w:rsidRPr="00286317">
        <w:rPr>
          <w:rFonts w:ascii="Neue Haas Unica" w:eastAsia="Calibri" w:hAnsi="Neue Haas Unica" w:cs="Calibri"/>
          <w:sz w:val="20"/>
          <w:szCs w:val="20"/>
        </w:rPr>
        <w:t xml:space="preserve">of your </w:t>
      </w:r>
      <w:r w:rsidR="0007246D" w:rsidRPr="00286317">
        <w:rPr>
          <w:rFonts w:ascii="Neue Haas Unica" w:eastAsia="Calibri" w:hAnsi="Neue Haas Unica" w:cs="Calibri"/>
          <w:sz w:val="20"/>
          <w:szCs w:val="20"/>
        </w:rPr>
        <w:t>personnel</w:t>
      </w:r>
      <w:r w:rsidR="00CF2CA3" w:rsidRPr="00286317">
        <w:rPr>
          <w:rFonts w:ascii="Neue Haas Unica" w:eastAsia="Calibri" w:hAnsi="Neue Haas Unica" w:cs="Calibri"/>
          <w:sz w:val="20"/>
          <w:szCs w:val="20"/>
        </w:rPr>
        <w:t xml:space="preserve"> </w:t>
      </w:r>
      <w:r w:rsidR="00E26B9B" w:rsidRPr="00286317">
        <w:rPr>
          <w:rFonts w:ascii="Neue Haas Unica" w:eastAsia="Calibri" w:hAnsi="Neue Haas Unica" w:cs="Calibri"/>
          <w:sz w:val="20"/>
          <w:szCs w:val="20"/>
        </w:rPr>
        <w:t xml:space="preserve">are </w:t>
      </w:r>
      <w:r w:rsidR="00CF2CA3" w:rsidRPr="00286317">
        <w:rPr>
          <w:rFonts w:ascii="Neue Haas Unica" w:eastAsia="Calibri" w:hAnsi="Neue Haas Unica" w:cs="Calibri"/>
          <w:sz w:val="20"/>
          <w:szCs w:val="20"/>
        </w:rPr>
        <w:t xml:space="preserve">trained in basic first-aid and CPR techniques? Do all </w:t>
      </w:r>
      <w:r w:rsidR="0007246D" w:rsidRPr="00286317">
        <w:rPr>
          <w:rFonts w:ascii="Neue Haas Unica" w:eastAsia="Calibri" w:hAnsi="Neue Haas Unica" w:cs="Calibri"/>
          <w:sz w:val="20"/>
          <w:szCs w:val="20"/>
        </w:rPr>
        <w:t>personnel</w:t>
      </w:r>
      <w:r w:rsidR="00CF2CA3" w:rsidRPr="00286317">
        <w:rPr>
          <w:rFonts w:ascii="Neue Haas Unica" w:eastAsia="Calibri" w:hAnsi="Neue Haas Unica" w:cs="Calibri"/>
          <w:sz w:val="20"/>
          <w:szCs w:val="20"/>
        </w:rPr>
        <w:t xml:space="preserve"> know how to identify individuals who are trained? </w:t>
      </w:r>
    </w:p>
    <w:p w14:paraId="2824B40E" w14:textId="30FBB3B1" w:rsidR="00CF2CA3" w:rsidRPr="00286317" w:rsidRDefault="00CF2CA3" w:rsidP="0025636A">
      <w:pPr>
        <w:pStyle w:val="ListParagraph"/>
        <w:numPr>
          <w:ilvl w:val="0"/>
          <w:numId w:val="17"/>
        </w:numPr>
        <w:spacing w:before="120" w:after="120" w:line="240" w:lineRule="auto"/>
        <w:ind w:left="567"/>
        <w:rPr>
          <w:rFonts w:ascii="Neue Haas Unica" w:hAnsi="Neue Haas Unica"/>
          <w:sz w:val="20"/>
          <w:szCs w:val="20"/>
        </w:rPr>
      </w:pPr>
      <w:r w:rsidRPr="00286317">
        <w:rPr>
          <w:rFonts w:ascii="Neue Haas Unica" w:eastAsia="Calibri" w:hAnsi="Neue Haas Unica" w:cs="Calibri"/>
          <w:sz w:val="20"/>
          <w:szCs w:val="20"/>
        </w:rPr>
        <w:t xml:space="preserve">Are </w:t>
      </w:r>
      <w:r w:rsidR="0007246D" w:rsidRPr="00286317">
        <w:rPr>
          <w:rFonts w:ascii="Neue Haas Unica" w:eastAsia="Calibri" w:hAnsi="Neue Haas Unica" w:cs="Calibri"/>
          <w:sz w:val="20"/>
          <w:szCs w:val="20"/>
        </w:rPr>
        <w:t>personnel</w:t>
      </w:r>
      <w:r w:rsidRPr="00286317">
        <w:rPr>
          <w:rFonts w:ascii="Neue Haas Unica" w:eastAsia="Calibri" w:hAnsi="Neue Haas Unica" w:cs="Calibri"/>
          <w:sz w:val="20"/>
          <w:szCs w:val="20"/>
        </w:rPr>
        <w:t xml:space="preserve"> roles clearly defined in the event of </w:t>
      </w:r>
      <w:r w:rsidR="0007246D" w:rsidRPr="00286317">
        <w:rPr>
          <w:rFonts w:ascii="Neue Haas Unica" w:eastAsia="Calibri" w:hAnsi="Neue Haas Unica" w:cs="Calibri"/>
          <w:sz w:val="20"/>
          <w:szCs w:val="20"/>
        </w:rPr>
        <w:t>an</w:t>
      </w:r>
      <w:r w:rsidRPr="00286317">
        <w:rPr>
          <w:rFonts w:ascii="Neue Haas Unica" w:eastAsia="Calibri" w:hAnsi="Neue Haas Unica" w:cs="Calibri"/>
          <w:sz w:val="20"/>
          <w:szCs w:val="20"/>
        </w:rPr>
        <w:t xml:space="preserve"> emergency?</w:t>
      </w:r>
    </w:p>
    <w:p w14:paraId="10F2432B" w14:textId="77777777" w:rsidR="001866D2" w:rsidRDefault="001866D2" w:rsidP="0025636A">
      <w:pPr>
        <w:spacing w:before="120" w:after="120" w:line="240" w:lineRule="auto"/>
        <w:rPr>
          <w:rFonts w:ascii="Neue Haas Unica" w:hAnsi="Neue Haas Unica"/>
          <w:b/>
          <w:kern w:val="2"/>
          <w:sz w:val="20"/>
          <w:szCs w:val="20"/>
          <w14:ligatures w14:val="standardContextual"/>
        </w:rPr>
      </w:pPr>
    </w:p>
    <w:p w14:paraId="72471930" w14:textId="77777777" w:rsidR="001866D2" w:rsidRDefault="001866D2" w:rsidP="0025636A">
      <w:pPr>
        <w:spacing w:before="120" w:after="120" w:line="240" w:lineRule="auto"/>
        <w:rPr>
          <w:rFonts w:ascii="Neue Haas Unica" w:hAnsi="Neue Haas Unica"/>
          <w:b/>
          <w:kern w:val="2"/>
          <w:sz w:val="20"/>
          <w:szCs w:val="20"/>
          <w14:ligatures w14:val="standardContextual"/>
        </w:rPr>
      </w:pPr>
    </w:p>
    <w:p w14:paraId="34079A91" w14:textId="77777777" w:rsidR="001A6E0A" w:rsidRDefault="001A6E0A" w:rsidP="0025636A">
      <w:pPr>
        <w:spacing w:before="120" w:after="120" w:line="240" w:lineRule="auto"/>
        <w:rPr>
          <w:rFonts w:ascii="Neue Haas Unica" w:hAnsi="Neue Haas Unica"/>
          <w:b/>
          <w:kern w:val="2"/>
          <w:sz w:val="20"/>
          <w:szCs w:val="20"/>
          <w14:ligatures w14:val="standardContextual"/>
        </w:rPr>
      </w:pPr>
    </w:p>
    <w:p w14:paraId="703D2F3B" w14:textId="390790B4" w:rsidR="005D22D2" w:rsidRPr="00286317" w:rsidRDefault="00CF2CA3" w:rsidP="0025636A">
      <w:pPr>
        <w:spacing w:before="120" w:after="120" w:line="240" w:lineRule="auto"/>
        <w:rPr>
          <w:rFonts w:ascii="Neue Haas Unica" w:hAnsi="Neue Haas Unica"/>
          <w:b/>
          <w:kern w:val="2"/>
          <w:sz w:val="20"/>
          <w:szCs w:val="20"/>
          <w14:ligatures w14:val="standardContextual"/>
        </w:rPr>
      </w:pPr>
      <w:r w:rsidRPr="00286317" w:rsidDel="004A0AD3">
        <w:rPr>
          <w:rFonts w:ascii="Neue Haas Unica" w:hAnsi="Neue Haas Unica"/>
          <w:b/>
          <w:kern w:val="2"/>
          <w:sz w:val="20"/>
          <w:szCs w:val="20"/>
          <w14:ligatures w14:val="standardContextual"/>
        </w:rPr>
        <w:lastRenderedPageBreak/>
        <w:t>Identify external emergency resources that will</w:t>
      </w:r>
      <w:r w:rsidR="002B28BF" w:rsidRPr="00286317" w:rsidDel="004A0AD3">
        <w:rPr>
          <w:rFonts w:ascii="Neue Haas Unica" w:hAnsi="Neue Haas Unica"/>
          <w:b/>
          <w:kern w:val="2"/>
          <w:sz w:val="20"/>
          <w:szCs w:val="20"/>
          <w14:ligatures w14:val="standardContextual"/>
        </w:rPr>
        <w:t xml:space="preserve"> </w:t>
      </w:r>
      <w:r w:rsidR="004A0AD3" w:rsidRPr="00286317">
        <w:rPr>
          <w:rFonts w:ascii="Neue Haas Unica" w:hAnsi="Neue Haas Unica"/>
          <w:b/>
          <w:bCs/>
          <w:kern w:val="2"/>
          <w:sz w:val="20"/>
          <w:szCs w:val="20"/>
          <w14:ligatures w14:val="standardContextual"/>
        </w:rPr>
        <w:t>assist</w:t>
      </w:r>
      <w:r w:rsidRPr="00286317">
        <w:rPr>
          <w:rFonts w:ascii="Neue Haas Unica" w:hAnsi="Neue Haas Unica"/>
          <w:b/>
          <w:kern w:val="2"/>
          <w:sz w:val="20"/>
          <w:szCs w:val="20"/>
          <w14:ligatures w14:val="standardContextual"/>
        </w:rPr>
        <w:t xml:space="preserve"> during or after </w:t>
      </w:r>
      <w:r w:rsidR="002B28BF" w:rsidRPr="00286317">
        <w:rPr>
          <w:rFonts w:ascii="Neue Haas Unica" w:hAnsi="Neue Haas Unica"/>
          <w:b/>
          <w:kern w:val="2"/>
          <w:sz w:val="20"/>
          <w:szCs w:val="20"/>
          <w14:ligatures w14:val="standardContextual"/>
        </w:rPr>
        <w:t>an</w:t>
      </w:r>
      <w:r w:rsidRPr="00286317">
        <w:rPr>
          <w:rFonts w:ascii="Neue Haas Unica" w:hAnsi="Neue Haas Unica"/>
          <w:b/>
          <w:kern w:val="2"/>
          <w:sz w:val="20"/>
          <w:szCs w:val="20"/>
          <w14:ligatures w14:val="standardContextual"/>
        </w:rPr>
        <w:t xml:space="preserve"> emergency. </w:t>
      </w:r>
    </w:p>
    <w:p w14:paraId="30ECDA4D" w14:textId="6263E5B9" w:rsidR="005D22D2" w:rsidRPr="00286317" w:rsidRDefault="00CF2CA3" w:rsidP="0025636A">
      <w:pPr>
        <w:pStyle w:val="ListParagraph"/>
        <w:numPr>
          <w:ilvl w:val="0"/>
          <w:numId w:val="19"/>
        </w:numPr>
        <w:spacing w:before="120" w:after="120" w:line="240" w:lineRule="auto"/>
        <w:ind w:left="567" w:hanging="425"/>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Who will you contact in an emergency and what will they be able to provide</w:t>
      </w:r>
      <w:r w:rsidR="004A0AD3" w:rsidRPr="00286317">
        <w:rPr>
          <w:rFonts w:ascii="Neue Haas Unica" w:hAnsi="Neue Haas Unica"/>
          <w:kern w:val="2"/>
          <w:sz w:val="20"/>
          <w:szCs w:val="20"/>
          <w14:ligatures w14:val="standardContextual"/>
        </w:rPr>
        <w:t>?</w:t>
      </w:r>
      <w:r w:rsidR="00BE6784" w:rsidRPr="00286317">
        <w:rPr>
          <w:rFonts w:ascii="Neue Haas Unica" w:hAnsi="Neue Haas Unica"/>
          <w:kern w:val="2"/>
          <w:sz w:val="20"/>
          <w:szCs w:val="20"/>
          <w14:ligatures w14:val="standardContextual"/>
        </w:rPr>
        <w:t xml:space="preserve"> </w:t>
      </w:r>
      <w:r w:rsidR="00E0326E" w:rsidRPr="00286317">
        <w:rPr>
          <w:rFonts w:ascii="Neue Haas Unica" w:hAnsi="Neue Haas Unica"/>
          <w:kern w:val="2"/>
          <w:sz w:val="20"/>
          <w:szCs w:val="20"/>
          <w14:ligatures w14:val="standardContextual"/>
        </w:rPr>
        <w:t>Consider t</w:t>
      </w:r>
      <w:r w:rsidR="00BE6784" w:rsidRPr="00286317">
        <w:rPr>
          <w:rFonts w:ascii="Neue Haas Unica" w:hAnsi="Neue Haas Unica"/>
          <w:kern w:val="2"/>
          <w:sz w:val="20"/>
          <w:szCs w:val="20"/>
          <w14:ligatures w14:val="standardContextual"/>
        </w:rPr>
        <w:t xml:space="preserve">he following </w:t>
      </w:r>
      <w:r w:rsidR="00E0326E" w:rsidRPr="00286317">
        <w:rPr>
          <w:rFonts w:ascii="Neue Haas Unica" w:hAnsi="Neue Haas Unica"/>
          <w:kern w:val="2"/>
          <w:sz w:val="20"/>
          <w:szCs w:val="20"/>
          <w14:ligatures w14:val="standardContextual"/>
        </w:rPr>
        <w:t>organizations:</w:t>
      </w:r>
    </w:p>
    <w:p w14:paraId="3A4EA515" w14:textId="20ECFD5F" w:rsidR="005D22D2" w:rsidRPr="00286317" w:rsidRDefault="005D22D2" w:rsidP="0025636A">
      <w:pPr>
        <w:pStyle w:val="ListParagraph"/>
        <w:numPr>
          <w:ilvl w:val="1"/>
          <w:numId w:val="19"/>
        </w:numPr>
        <w:spacing w:before="120" w:after="120" w:line="240" w:lineRule="auto"/>
        <w:rPr>
          <w:rFonts w:ascii="Neue Haas Unica" w:hAnsi="Neue Haas Unica"/>
          <w:kern w:val="2"/>
          <w:sz w:val="20"/>
          <w:szCs w:val="20"/>
          <w14:ligatures w14:val="standardContextual"/>
        </w:rPr>
      </w:pPr>
      <w:r w:rsidRPr="00286317">
        <w:rPr>
          <w:rFonts w:ascii="Neue Haas Unica" w:eastAsia="Calibri" w:hAnsi="Neue Haas Unica" w:cs="Calibri"/>
          <w:sz w:val="20"/>
          <w:szCs w:val="20"/>
        </w:rPr>
        <w:t>Local and state</w:t>
      </w:r>
      <w:r w:rsidR="00D254B7" w:rsidRPr="00286317">
        <w:rPr>
          <w:rFonts w:ascii="Neue Haas Unica" w:eastAsia="Calibri" w:hAnsi="Neue Haas Unica" w:cs="Calibri"/>
          <w:sz w:val="20"/>
          <w:szCs w:val="20"/>
        </w:rPr>
        <w:t>/</w:t>
      </w:r>
      <w:r w:rsidR="3A2613EB" w:rsidRPr="00286317">
        <w:rPr>
          <w:rFonts w:ascii="Neue Haas Unica" w:eastAsia="Calibri" w:hAnsi="Neue Haas Unica" w:cs="Calibri"/>
          <w:sz w:val="20"/>
          <w:szCs w:val="20"/>
        </w:rPr>
        <w:t>provincial/territorial</w:t>
      </w:r>
      <w:r w:rsidRPr="00286317">
        <w:rPr>
          <w:rFonts w:ascii="Neue Haas Unica" w:eastAsia="Calibri" w:hAnsi="Neue Haas Unica" w:cs="Calibri"/>
          <w:sz w:val="20"/>
          <w:szCs w:val="20"/>
        </w:rPr>
        <w:t xml:space="preserve"> law enforcement. </w:t>
      </w:r>
    </w:p>
    <w:p w14:paraId="42732788" w14:textId="6479B341" w:rsidR="005D22D2" w:rsidRPr="00286317" w:rsidRDefault="005D22D2" w:rsidP="0025636A">
      <w:pPr>
        <w:pStyle w:val="ListParagraph"/>
        <w:numPr>
          <w:ilvl w:val="1"/>
          <w:numId w:val="19"/>
        </w:numPr>
        <w:spacing w:before="120" w:after="120" w:line="240" w:lineRule="auto"/>
        <w:rPr>
          <w:rFonts w:ascii="Neue Haas Unica" w:hAnsi="Neue Haas Unica"/>
          <w:kern w:val="2"/>
          <w:sz w:val="20"/>
          <w:szCs w:val="20"/>
          <w14:ligatures w14:val="standardContextual"/>
        </w:rPr>
      </w:pPr>
      <w:r w:rsidRPr="00286317">
        <w:rPr>
          <w:rFonts w:ascii="Neue Haas Unica" w:eastAsia="Calibri" w:hAnsi="Neue Haas Unica" w:cs="Calibri"/>
          <w:sz w:val="20"/>
          <w:szCs w:val="20"/>
        </w:rPr>
        <w:t>Fire department</w:t>
      </w:r>
      <w:r w:rsidR="5D063158" w:rsidRPr="00286317">
        <w:rPr>
          <w:rFonts w:ascii="Neue Haas Unica" w:eastAsia="Calibri" w:hAnsi="Neue Haas Unica" w:cs="Calibri"/>
          <w:sz w:val="20"/>
          <w:szCs w:val="20"/>
        </w:rPr>
        <w:t>s</w:t>
      </w:r>
      <w:r w:rsidRPr="00286317">
        <w:rPr>
          <w:rFonts w:ascii="Neue Haas Unica" w:eastAsia="Calibri" w:hAnsi="Neue Haas Unica" w:cs="Calibri"/>
          <w:sz w:val="20"/>
          <w:szCs w:val="20"/>
        </w:rPr>
        <w:t xml:space="preserve"> and emergency medical services. </w:t>
      </w:r>
    </w:p>
    <w:p w14:paraId="0DE35294" w14:textId="77777777" w:rsidR="005D22D2" w:rsidRPr="00286317" w:rsidRDefault="005D22D2" w:rsidP="0025636A">
      <w:pPr>
        <w:pStyle w:val="ListParagraph"/>
        <w:numPr>
          <w:ilvl w:val="1"/>
          <w:numId w:val="19"/>
        </w:numPr>
        <w:spacing w:before="120" w:after="120" w:line="240" w:lineRule="auto"/>
        <w:rPr>
          <w:rFonts w:ascii="Neue Haas Unica" w:hAnsi="Neue Haas Unica"/>
          <w:kern w:val="2"/>
          <w:sz w:val="20"/>
          <w:szCs w:val="20"/>
          <w14:ligatures w14:val="standardContextual"/>
        </w:rPr>
      </w:pPr>
      <w:r w:rsidRPr="00286317">
        <w:rPr>
          <w:rFonts w:ascii="Neue Haas Unica" w:eastAsia="Calibri" w:hAnsi="Neue Haas Unica" w:cs="Calibri"/>
          <w:sz w:val="20"/>
          <w:szCs w:val="20"/>
        </w:rPr>
        <w:t xml:space="preserve">Local government officials, emergency management office. </w:t>
      </w:r>
    </w:p>
    <w:p w14:paraId="07D5BA8D" w14:textId="2BDE9E87" w:rsidR="005D22D2" w:rsidRPr="00286317" w:rsidRDefault="005D22D2" w:rsidP="0025636A">
      <w:pPr>
        <w:pStyle w:val="ListParagraph"/>
        <w:numPr>
          <w:ilvl w:val="1"/>
          <w:numId w:val="19"/>
        </w:numPr>
        <w:spacing w:before="120" w:after="120" w:line="240" w:lineRule="auto"/>
        <w:rPr>
          <w:rFonts w:ascii="Neue Haas Unica" w:hAnsi="Neue Haas Unica"/>
          <w:kern w:val="2"/>
          <w:sz w:val="20"/>
          <w:szCs w:val="20"/>
          <w14:ligatures w14:val="standardContextual"/>
        </w:rPr>
      </w:pPr>
      <w:r w:rsidRPr="00286317">
        <w:rPr>
          <w:rFonts w:ascii="Neue Haas Unica" w:eastAsia="Calibri" w:hAnsi="Neue Haas Unica" w:cs="Calibri"/>
          <w:sz w:val="20"/>
          <w:szCs w:val="20"/>
        </w:rPr>
        <w:t xml:space="preserve">Local Red Cross </w:t>
      </w:r>
      <w:r w:rsidR="72D33F58" w:rsidRPr="00286317">
        <w:rPr>
          <w:rFonts w:ascii="Neue Haas Unica" w:eastAsia="Calibri" w:hAnsi="Neue Haas Unica" w:cs="Calibri"/>
          <w:sz w:val="20"/>
          <w:szCs w:val="20"/>
        </w:rPr>
        <w:t>branch</w:t>
      </w:r>
      <w:r w:rsidRPr="00286317">
        <w:rPr>
          <w:rFonts w:ascii="Neue Haas Unica" w:eastAsia="Calibri" w:hAnsi="Neue Haas Unica" w:cs="Calibri"/>
          <w:sz w:val="20"/>
          <w:szCs w:val="20"/>
        </w:rPr>
        <w:t xml:space="preserve">. </w:t>
      </w:r>
    </w:p>
    <w:p w14:paraId="0029B92C" w14:textId="77777777" w:rsidR="005D22D2" w:rsidRPr="00286317" w:rsidRDefault="005D22D2" w:rsidP="0025636A">
      <w:pPr>
        <w:pStyle w:val="ListParagraph"/>
        <w:numPr>
          <w:ilvl w:val="1"/>
          <w:numId w:val="19"/>
        </w:numPr>
        <w:spacing w:before="120" w:after="120" w:line="240" w:lineRule="auto"/>
        <w:rPr>
          <w:rFonts w:ascii="Neue Haas Unica" w:hAnsi="Neue Haas Unica"/>
          <w:kern w:val="2"/>
          <w:sz w:val="20"/>
          <w:szCs w:val="20"/>
          <w14:ligatures w14:val="standardContextual"/>
        </w:rPr>
      </w:pPr>
      <w:r w:rsidRPr="00286317">
        <w:rPr>
          <w:rFonts w:ascii="Neue Haas Unica" w:eastAsia="Calibri" w:hAnsi="Neue Haas Unica" w:cs="Calibri"/>
          <w:sz w:val="20"/>
          <w:szCs w:val="20"/>
        </w:rPr>
        <w:t xml:space="preserve">Telephone, water, gas and electric companies. </w:t>
      </w:r>
    </w:p>
    <w:p w14:paraId="4E25DB55" w14:textId="296C2114" w:rsidR="005D22D2" w:rsidRPr="00286317" w:rsidRDefault="005D22D2" w:rsidP="0025636A">
      <w:pPr>
        <w:pStyle w:val="ListParagraph"/>
        <w:numPr>
          <w:ilvl w:val="1"/>
          <w:numId w:val="19"/>
        </w:numPr>
        <w:spacing w:before="120" w:after="120" w:line="240" w:lineRule="auto"/>
        <w:rPr>
          <w:rFonts w:ascii="Neue Haas Unica" w:hAnsi="Neue Haas Unica"/>
          <w:kern w:val="2"/>
          <w:sz w:val="20"/>
          <w:szCs w:val="20"/>
          <w14:ligatures w14:val="standardContextual"/>
        </w:rPr>
      </w:pPr>
      <w:r w:rsidRPr="00286317">
        <w:rPr>
          <w:rFonts w:ascii="Neue Haas Unica" w:eastAsia="Calibri" w:hAnsi="Neue Haas Unica" w:cs="Calibri"/>
          <w:sz w:val="20"/>
          <w:szCs w:val="20"/>
        </w:rPr>
        <w:t>Neighbo</w:t>
      </w:r>
      <w:r w:rsidR="65501A75" w:rsidRPr="00286317">
        <w:rPr>
          <w:rFonts w:ascii="Neue Haas Unica" w:eastAsia="Calibri" w:hAnsi="Neue Haas Unica" w:cs="Calibri"/>
          <w:sz w:val="20"/>
          <w:szCs w:val="20"/>
        </w:rPr>
        <w:t>u</w:t>
      </w:r>
      <w:r w:rsidRPr="00286317">
        <w:rPr>
          <w:rFonts w:ascii="Neue Haas Unica" w:eastAsia="Calibri" w:hAnsi="Neue Haas Unica" w:cs="Calibri"/>
          <w:sz w:val="20"/>
          <w:szCs w:val="20"/>
        </w:rPr>
        <w:t xml:space="preserve">ring businesses. </w:t>
      </w:r>
    </w:p>
    <w:p w14:paraId="6B9BAF9F" w14:textId="068241E0" w:rsidR="005D22D2" w:rsidRPr="00286317" w:rsidRDefault="005D22D2" w:rsidP="0025636A">
      <w:pPr>
        <w:pStyle w:val="ListParagraph"/>
        <w:numPr>
          <w:ilvl w:val="1"/>
          <w:numId w:val="19"/>
        </w:numPr>
        <w:spacing w:before="120" w:after="120" w:line="240" w:lineRule="auto"/>
        <w:rPr>
          <w:rFonts w:ascii="Neue Haas Unica" w:hAnsi="Neue Haas Unica"/>
          <w:kern w:val="2"/>
          <w:sz w:val="20"/>
          <w:szCs w:val="20"/>
          <w14:ligatures w14:val="standardContextual"/>
        </w:rPr>
      </w:pPr>
      <w:r w:rsidRPr="00286317">
        <w:rPr>
          <w:rFonts w:ascii="Neue Haas Unica" w:eastAsia="Calibri" w:hAnsi="Neue Haas Unica" w:cs="Calibri"/>
          <w:sz w:val="20"/>
          <w:szCs w:val="20"/>
        </w:rPr>
        <w:t xml:space="preserve">Emergency repair and cleaning services. </w:t>
      </w:r>
    </w:p>
    <w:p w14:paraId="3ACA5150" w14:textId="77777777" w:rsidR="007F1833" w:rsidRPr="00286317" w:rsidRDefault="007F1833" w:rsidP="0025636A">
      <w:pPr>
        <w:spacing w:before="120" w:after="120" w:line="240" w:lineRule="auto"/>
        <w:rPr>
          <w:rFonts w:ascii="Neue Haas Unica" w:eastAsia="Georgia" w:hAnsi="Neue Haas Unica" w:cs="Georgia"/>
          <w:b/>
          <w:bCs/>
          <w:sz w:val="20"/>
          <w:szCs w:val="20"/>
        </w:rPr>
      </w:pPr>
    </w:p>
    <w:p w14:paraId="6C248A1E" w14:textId="0D6D03D9" w:rsidR="005D22D2" w:rsidRPr="00286317" w:rsidRDefault="005D22D2" w:rsidP="0025636A">
      <w:pPr>
        <w:pStyle w:val="ListParagraph"/>
        <w:numPr>
          <w:ilvl w:val="0"/>
          <w:numId w:val="25"/>
        </w:numPr>
        <w:spacing w:before="120" w:after="120" w:line="240" w:lineRule="auto"/>
        <w:rPr>
          <w:rFonts w:ascii="Neue Haas Unica" w:hAnsi="Neue Haas Unica"/>
          <w:b/>
          <w:sz w:val="20"/>
          <w:szCs w:val="20"/>
        </w:rPr>
      </w:pPr>
      <w:r w:rsidRPr="00286317">
        <w:rPr>
          <w:rFonts w:ascii="Neue Haas Unica" w:eastAsia="Georgia" w:hAnsi="Neue Haas Unica" w:cs="Georgia"/>
          <w:b/>
          <w:sz w:val="20"/>
          <w:szCs w:val="20"/>
        </w:rPr>
        <w:t xml:space="preserve">What is your plan to protect </w:t>
      </w:r>
      <w:r w:rsidR="0F67C440" w:rsidRPr="00286317">
        <w:rPr>
          <w:rFonts w:ascii="Neue Haas Unica" w:eastAsia="Georgia" w:hAnsi="Neue Haas Unica" w:cs="Georgia"/>
          <w:b/>
          <w:bCs/>
          <w:sz w:val="20"/>
          <w:szCs w:val="20"/>
        </w:rPr>
        <w:t>your</w:t>
      </w:r>
      <w:r w:rsidRPr="00286317">
        <w:rPr>
          <w:rFonts w:ascii="Neue Haas Unica" w:eastAsia="Georgia" w:hAnsi="Neue Haas Unica" w:cs="Georgia"/>
          <w:b/>
          <w:sz w:val="20"/>
          <w:szCs w:val="20"/>
        </w:rPr>
        <w:t xml:space="preserve"> business and </w:t>
      </w:r>
      <w:r w:rsidR="0007246D" w:rsidRPr="00286317">
        <w:rPr>
          <w:rFonts w:ascii="Neue Haas Unica" w:eastAsia="Georgia" w:hAnsi="Neue Haas Unica" w:cs="Georgia"/>
          <w:b/>
          <w:sz w:val="20"/>
          <w:szCs w:val="20"/>
        </w:rPr>
        <w:t>personnel</w:t>
      </w:r>
      <w:r w:rsidRPr="00286317">
        <w:rPr>
          <w:rFonts w:ascii="Neue Haas Unica" w:eastAsia="Georgia" w:hAnsi="Neue Haas Unica" w:cs="Georgia"/>
          <w:b/>
          <w:sz w:val="20"/>
          <w:szCs w:val="20"/>
        </w:rPr>
        <w:t xml:space="preserve"> be</w:t>
      </w:r>
      <w:r w:rsidR="005C419A" w:rsidRPr="00286317">
        <w:rPr>
          <w:rFonts w:ascii="Neue Haas Unica" w:eastAsia="Georgia" w:hAnsi="Neue Haas Unica" w:cs="Georgia"/>
          <w:b/>
          <w:sz w:val="20"/>
          <w:szCs w:val="20"/>
        </w:rPr>
        <w:t>fore, during and after an emergency?</w:t>
      </w:r>
    </w:p>
    <w:p w14:paraId="7175D50A" w14:textId="5E53FB46" w:rsidR="005C419A" w:rsidRPr="00286317" w:rsidRDefault="005C419A" w:rsidP="0025636A">
      <w:pPr>
        <w:spacing w:before="120" w:after="120" w:line="240" w:lineRule="auto"/>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 xml:space="preserve">Identify a first-aid team. Approximately 10-15 percent of your workforce should be trained in </w:t>
      </w:r>
      <w:r w:rsidR="00894F9F" w:rsidRPr="00286317">
        <w:rPr>
          <w:rFonts w:ascii="Neue Haas Unica" w:hAnsi="Neue Haas Unica"/>
          <w:kern w:val="2"/>
          <w:sz w:val="20"/>
          <w:szCs w:val="20"/>
          <w14:ligatures w14:val="standardContextual"/>
        </w:rPr>
        <w:t>first aid</w:t>
      </w:r>
      <w:r w:rsidRPr="00286317">
        <w:rPr>
          <w:rFonts w:ascii="Neue Haas Unica" w:hAnsi="Neue Haas Unica"/>
          <w:kern w:val="2"/>
          <w:sz w:val="20"/>
          <w:szCs w:val="20"/>
          <w14:ligatures w14:val="standardContextual"/>
        </w:rPr>
        <w:t xml:space="preserve"> and CPR so that they can assist in times of </w:t>
      </w:r>
      <w:r w:rsidR="009552C9" w:rsidRPr="00286317">
        <w:rPr>
          <w:rFonts w:ascii="Neue Haas Unica" w:hAnsi="Neue Haas Unica"/>
          <w:kern w:val="2"/>
          <w:sz w:val="20"/>
          <w:szCs w:val="20"/>
          <w14:ligatures w14:val="standardContextual"/>
        </w:rPr>
        <w:t>an</w:t>
      </w:r>
      <w:r w:rsidRPr="00286317">
        <w:rPr>
          <w:rFonts w:ascii="Neue Haas Unica" w:hAnsi="Neue Haas Unica"/>
          <w:kern w:val="2"/>
          <w:sz w:val="20"/>
          <w:szCs w:val="20"/>
          <w14:ligatures w14:val="standardContextual"/>
        </w:rPr>
        <w:t xml:space="preserve"> emergency until help arrives.</w:t>
      </w:r>
    </w:p>
    <w:p w14:paraId="507AD119" w14:textId="6606C34B" w:rsidR="005C419A" w:rsidRPr="00286317" w:rsidRDefault="005C419A" w:rsidP="0025636A">
      <w:pPr>
        <w:spacing w:before="120" w:after="120" w:line="240" w:lineRule="auto"/>
        <w:rPr>
          <w:rFonts w:ascii="Neue Haas Unica" w:hAnsi="Neue Haas Unica"/>
          <w:kern w:val="2"/>
          <w:sz w:val="20"/>
          <w:szCs w:val="20"/>
          <w14:ligatures w14:val="standardContextual"/>
        </w:rPr>
      </w:pPr>
      <w:r w:rsidRPr="00286317">
        <w:rPr>
          <w:rFonts w:ascii="Neue Haas Unica" w:hAnsi="Neue Haas Unica"/>
          <w:b/>
          <w:bCs/>
          <w:kern w:val="2"/>
          <w:sz w:val="20"/>
          <w:szCs w:val="20"/>
          <w14:ligatures w14:val="standardContextual"/>
        </w:rPr>
        <w:t>Obtain necessary safety equipment</w:t>
      </w:r>
      <w:r w:rsidRPr="00286317">
        <w:rPr>
          <w:rFonts w:ascii="Neue Haas Unica" w:hAnsi="Neue Haas Unica"/>
          <w:kern w:val="2"/>
          <w:sz w:val="20"/>
          <w:szCs w:val="20"/>
          <w14:ligatures w14:val="standardContextual"/>
        </w:rPr>
        <w:t xml:space="preserve">. Budget for and purchase any safety equipment, first-aid kits, Automatic External Defibrillators (AEDs), fire extinguishers, smoke detectors and shelter-in-place supplies that may be needed. Make sure </w:t>
      </w:r>
      <w:r w:rsidR="0007246D" w:rsidRPr="00286317">
        <w:rPr>
          <w:rFonts w:ascii="Neue Haas Unica" w:hAnsi="Neue Haas Unica"/>
          <w:kern w:val="2"/>
          <w:sz w:val="20"/>
          <w:szCs w:val="20"/>
          <w14:ligatures w14:val="standardContextual"/>
        </w:rPr>
        <w:t>personnel</w:t>
      </w:r>
      <w:r w:rsidRPr="00286317">
        <w:rPr>
          <w:rFonts w:ascii="Neue Haas Unica" w:hAnsi="Neue Haas Unica"/>
          <w:kern w:val="2"/>
          <w:sz w:val="20"/>
          <w:szCs w:val="20"/>
          <w14:ligatures w14:val="standardContextual"/>
        </w:rPr>
        <w:t xml:space="preserve"> know how to access and use these supplies.</w:t>
      </w:r>
    </w:p>
    <w:p w14:paraId="02E744CB" w14:textId="71F52EC4" w:rsidR="005C419A" w:rsidRPr="00286317" w:rsidRDefault="005C419A" w:rsidP="0025636A">
      <w:pPr>
        <w:spacing w:before="120" w:after="120" w:line="240" w:lineRule="auto"/>
        <w:rPr>
          <w:rFonts w:ascii="Neue Haas Unica" w:hAnsi="Neue Haas Unica"/>
          <w:kern w:val="2"/>
          <w:sz w:val="20"/>
          <w:szCs w:val="20"/>
          <w14:ligatures w14:val="standardContextual"/>
        </w:rPr>
      </w:pPr>
      <w:r w:rsidRPr="00286317">
        <w:rPr>
          <w:rFonts w:ascii="Neue Haas Unica" w:hAnsi="Neue Haas Unica"/>
          <w:b/>
          <w:bCs/>
          <w:kern w:val="2"/>
          <w:sz w:val="20"/>
          <w:szCs w:val="20"/>
          <w14:ligatures w14:val="standardContextual"/>
        </w:rPr>
        <w:t>Write a plan for responding to emergencies</w:t>
      </w:r>
      <w:r w:rsidRPr="00286317">
        <w:rPr>
          <w:rFonts w:ascii="Neue Haas Unica" w:hAnsi="Neue Haas Unica"/>
          <w:kern w:val="2"/>
          <w:sz w:val="20"/>
          <w:szCs w:val="20"/>
          <w14:ligatures w14:val="standardContextual"/>
        </w:rPr>
        <w:t xml:space="preserve">. Your Emergency Response Plan should </w:t>
      </w:r>
      <w:r w:rsidR="00F83480" w:rsidRPr="00286317">
        <w:rPr>
          <w:rFonts w:ascii="Neue Haas Unica" w:hAnsi="Neue Haas Unica"/>
          <w:kern w:val="2"/>
          <w:sz w:val="20"/>
          <w:szCs w:val="20"/>
          <w14:ligatures w14:val="standardContextual"/>
        </w:rPr>
        <w:t>include</w:t>
      </w:r>
      <w:r w:rsidRPr="00286317">
        <w:rPr>
          <w:rFonts w:ascii="Neue Haas Unica" w:hAnsi="Neue Haas Unica"/>
          <w:kern w:val="2"/>
          <w:sz w:val="20"/>
          <w:szCs w:val="20"/>
          <w14:ligatures w14:val="standardContextual"/>
        </w:rPr>
        <w:t xml:space="preserve"> </w:t>
      </w:r>
      <w:r w:rsidR="00F83480" w:rsidRPr="00286317">
        <w:rPr>
          <w:rFonts w:ascii="Neue Haas Unica" w:hAnsi="Neue Haas Unica"/>
          <w:kern w:val="2"/>
          <w:sz w:val="20"/>
          <w:szCs w:val="20"/>
          <w14:ligatures w14:val="standardContextual"/>
        </w:rPr>
        <w:t>a</w:t>
      </w:r>
      <w:r w:rsidRPr="00286317">
        <w:rPr>
          <w:rFonts w:ascii="Neue Haas Unica" w:hAnsi="Neue Haas Unica"/>
          <w:kern w:val="2"/>
          <w:sz w:val="20"/>
          <w:szCs w:val="20"/>
          <w14:ligatures w14:val="standardContextual"/>
        </w:rPr>
        <w:t xml:space="preserve"> system for warning </w:t>
      </w:r>
      <w:r w:rsidR="0007246D" w:rsidRPr="00286317">
        <w:rPr>
          <w:rFonts w:ascii="Neue Haas Unica" w:hAnsi="Neue Haas Unica"/>
          <w:kern w:val="2"/>
          <w:sz w:val="20"/>
          <w:szCs w:val="20"/>
          <w14:ligatures w14:val="standardContextual"/>
        </w:rPr>
        <w:t>personnel</w:t>
      </w:r>
      <w:r w:rsidRPr="00286317">
        <w:rPr>
          <w:rFonts w:ascii="Neue Haas Unica" w:hAnsi="Neue Haas Unica"/>
          <w:kern w:val="2"/>
          <w:sz w:val="20"/>
          <w:szCs w:val="20"/>
          <w14:ligatures w14:val="standardContextual"/>
        </w:rPr>
        <w:t xml:space="preserve"> about emergencies and communicating with </w:t>
      </w:r>
      <w:r w:rsidR="39A2A013" w:rsidRPr="00286317">
        <w:rPr>
          <w:rFonts w:ascii="Neue Haas Unica" w:hAnsi="Neue Haas Unica"/>
          <w:kern w:val="2"/>
          <w:sz w:val="20"/>
          <w:szCs w:val="20"/>
          <w14:ligatures w14:val="standardContextual"/>
        </w:rPr>
        <w:t xml:space="preserve">them </w:t>
      </w:r>
      <w:r w:rsidRPr="00286317">
        <w:rPr>
          <w:rFonts w:ascii="Neue Haas Unica" w:hAnsi="Neue Haas Unica"/>
          <w:kern w:val="2"/>
          <w:sz w:val="20"/>
          <w:szCs w:val="20"/>
          <w14:ligatures w14:val="standardContextual"/>
        </w:rPr>
        <w:t xml:space="preserve">and local emergency officials during </w:t>
      </w:r>
      <w:r w:rsidR="00F83480" w:rsidRPr="00286317">
        <w:rPr>
          <w:rFonts w:ascii="Neue Haas Unica" w:hAnsi="Neue Haas Unica"/>
          <w:kern w:val="2"/>
          <w:sz w:val="20"/>
          <w:szCs w:val="20"/>
          <w14:ligatures w14:val="standardContextual"/>
        </w:rPr>
        <w:t>an</w:t>
      </w:r>
      <w:r w:rsidRPr="00286317">
        <w:rPr>
          <w:rFonts w:ascii="Neue Haas Unica" w:hAnsi="Neue Haas Unica"/>
          <w:kern w:val="2"/>
          <w:sz w:val="20"/>
          <w:szCs w:val="20"/>
          <w14:ligatures w14:val="standardContextual"/>
        </w:rPr>
        <w:t xml:space="preserve"> emergency.</w:t>
      </w:r>
    </w:p>
    <w:p w14:paraId="1200C5F1" w14:textId="66B6BD88" w:rsidR="005C419A" w:rsidRPr="00286317" w:rsidRDefault="005C419A" w:rsidP="0025636A">
      <w:pPr>
        <w:spacing w:before="120" w:after="120" w:line="240" w:lineRule="auto"/>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 xml:space="preserve">Considerations </w:t>
      </w:r>
      <w:r w:rsidR="71706C75" w:rsidRPr="00286317">
        <w:rPr>
          <w:rFonts w:ascii="Neue Haas Unica" w:hAnsi="Neue Haas Unica"/>
          <w:kern w:val="2"/>
          <w:sz w:val="20"/>
          <w:szCs w:val="20"/>
          <w14:ligatures w14:val="standardContextual"/>
        </w:rPr>
        <w:t xml:space="preserve">should be factored in </w:t>
      </w:r>
      <w:r w:rsidRPr="00286317">
        <w:rPr>
          <w:rFonts w:ascii="Neue Haas Unica" w:hAnsi="Neue Haas Unica"/>
          <w:kern w:val="2"/>
          <w:sz w:val="20"/>
          <w:szCs w:val="20"/>
          <w14:ligatures w14:val="standardContextual"/>
        </w:rPr>
        <w:t xml:space="preserve">for the special needs of </w:t>
      </w:r>
      <w:r w:rsidR="0007246D" w:rsidRPr="00286317">
        <w:rPr>
          <w:rFonts w:ascii="Neue Haas Unica" w:hAnsi="Neue Haas Unica"/>
          <w:kern w:val="2"/>
          <w:sz w:val="20"/>
          <w:szCs w:val="20"/>
          <w14:ligatures w14:val="standardContextual"/>
        </w:rPr>
        <w:t>personnel</w:t>
      </w:r>
      <w:r w:rsidRPr="00286317">
        <w:rPr>
          <w:rFonts w:ascii="Neue Haas Unica" w:hAnsi="Neue Haas Unica"/>
          <w:kern w:val="2"/>
          <w:sz w:val="20"/>
          <w:szCs w:val="20"/>
          <w14:ligatures w14:val="standardContextual"/>
        </w:rPr>
        <w:t xml:space="preserve"> with</w:t>
      </w:r>
      <w:r w:rsidR="00F83480" w:rsidRPr="00286317">
        <w:rPr>
          <w:rFonts w:ascii="Neue Haas Unica" w:hAnsi="Neue Haas Unica"/>
          <w:kern w:val="2"/>
          <w:sz w:val="20"/>
          <w:szCs w:val="20"/>
          <w14:ligatures w14:val="standardContextual"/>
        </w:rPr>
        <w:t xml:space="preserve"> </w:t>
      </w:r>
      <w:r w:rsidRPr="00286317">
        <w:rPr>
          <w:rFonts w:ascii="Neue Haas Unica" w:hAnsi="Neue Haas Unica"/>
          <w:kern w:val="2"/>
          <w:sz w:val="20"/>
          <w:szCs w:val="20"/>
          <w14:ligatures w14:val="standardContextual"/>
        </w:rPr>
        <w:t xml:space="preserve">disabilities and medical conditions. </w:t>
      </w:r>
      <w:r w:rsidR="2487D985" w:rsidRPr="00286317">
        <w:rPr>
          <w:rFonts w:ascii="Neue Haas Unica" w:hAnsi="Neue Haas Unica"/>
          <w:kern w:val="2"/>
          <w:sz w:val="20"/>
          <w:szCs w:val="20"/>
          <w14:ligatures w14:val="standardContextual"/>
        </w:rPr>
        <w:t>Establish e</w:t>
      </w:r>
      <w:r w:rsidRPr="00286317">
        <w:rPr>
          <w:rFonts w:ascii="Neue Haas Unica" w:hAnsi="Neue Haas Unica"/>
          <w:kern w:val="2"/>
          <w:sz w:val="20"/>
          <w:szCs w:val="20"/>
          <w14:ligatures w14:val="standardContextual"/>
        </w:rPr>
        <w:t xml:space="preserve">vacuation routes and an </w:t>
      </w:r>
      <w:r w:rsidR="47B44C27" w:rsidRPr="00286317">
        <w:rPr>
          <w:rFonts w:ascii="Neue Haas Unica" w:hAnsi="Neue Haas Unica"/>
          <w:kern w:val="2"/>
          <w:sz w:val="20"/>
          <w:szCs w:val="20"/>
          <w14:ligatures w14:val="standardContextual"/>
        </w:rPr>
        <w:t>outside</w:t>
      </w:r>
      <w:r w:rsidR="00F83480" w:rsidRPr="00286317">
        <w:rPr>
          <w:rFonts w:ascii="Neue Haas Unica" w:hAnsi="Neue Haas Unica"/>
          <w:kern w:val="2"/>
          <w:sz w:val="20"/>
          <w:szCs w:val="20"/>
          <w14:ligatures w14:val="standardContextual"/>
        </w:rPr>
        <w:t xml:space="preserve"> location</w:t>
      </w:r>
      <w:r w:rsidRPr="00286317">
        <w:rPr>
          <w:rFonts w:ascii="Neue Haas Unica" w:hAnsi="Neue Haas Unica"/>
          <w:kern w:val="2"/>
          <w:sz w:val="20"/>
          <w:szCs w:val="20"/>
          <w14:ligatures w14:val="standardContextual"/>
        </w:rPr>
        <w:t xml:space="preserve"> where </w:t>
      </w:r>
      <w:r w:rsidR="0007246D" w:rsidRPr="00286317">
        <w:rPr>
          <w:rFonts w:ascii="Neue Haas Unica" w:hAnsi="Neue Haas Unica"/>
          <w:kern w:val="2"/>
          <w:sz w:val="20"/>
          <w:szCs w:val="20"/>
          <w14:ligatures w14:val="standardContextual"/>
        </w:rPr>
        <w:t>personnel</w:t>
      </w:r>
      <w:r w:rsidRPr="00286317">
        <w:rPr>
          <w:rFonts w:ascii="Neue Haas Unica" w:hAnsi="Neue Haas Unica"/>
          <w:kern w:val="2"/>
          <w:sz w:val="20"/>
          <w:szCs w:val="20"/>
          <w14:ligatures w14:val="standardContextual"/>
        </w:rPr>
        <w:t xml:space="preserve"> should gather. Provisions and a location for </w:t>
      </w:r>
      <w:r w:rsidR="0007246D" w:rsidRPr="00286317">
        <w:rPr>
          <w:rFonts w:ascii="Neue Haas Unica" w:hAnsi="Neue Haas Unica"/>
          <w:kern w:val="2"/>
          <w:sz w:val="20"/>
          <w:szCs w:val="20"/>
          <w14:ligatures w14:val="standardContextual"/>
        </w:rPr>
        <w:t>personnel</w:t>
      </w:r>
      <w:r w:rsidRPr="00286317">
        <w:rPr>
          <w:rFonts w:ascii="Neue Haas Unica" w:hAnsi="Neue Haas Unica"/>
          <w:kern w:val="2"/>
          <w:sz w:val="20"/>
          <w:szCs w:val="20"/>
          <w14:ligatures w14:val="standardContextual"/>
        </w:rPr>
        <w:t xml:space="preserve"> to </w:t>
      </w:r>
      <w:r w:rsidR="001866D2">
        <w:rPr>
          <w:rFonts w:ascii="Neue Haas Unica" w:hAnsi="Neue Haas Unica"/>
          <w:kern w:val="2"/>
          <w:sz w:val="20"/>
          <w:szCs w:val="20"/>
          <w14:ligatures w14:val="standardContextual"/>
        </w:rPr>
        <w:t>shelter in place</w:t>
      </w:r>
      <w:r w:rsidR="07CBC124" w:rsidRPr="00286317">
        <w:rPr>
          <w:rFonts w:ascii="Neue Haas Unica" w:hAnsi="Neue Haas Unica"/>
          <w:kern w:val="2"/>
          <w:sz w:val="20"/>
          <w:szCs w:val="20"/>
          <w14:ligatures w14:val="standardContextual"/>
        </w:rPr>
        <w:t xml:space="preserve"> should also be included</w:t>
      </w:r>
      <w:r w:rsidRPr="00286317">
        <w:rPr>
          <w:rFonts w:ascii="Neue Haas Unica" w:hAnsi="Neue Haas Unica"/>
          <w:kern w:val="2"/>
          <w:sz w:val="20"/>
          <w:szCs w:val="20"/>
          <w14:ligatures w14:val="standardContextual"/>
        </w:rPr>
        <w:t xml:space="preserve">. </w:t>
      </w:r>
    </w:p>
    <w:p w14:paraId="234443BE" w14:textId="03B59B12" w:rsidR="005C419A" w:rsidRPr="00286317" w:rsidRDefault="005C419A" w:rsidP="0025636A">
      <w:pPr>
        <w:spacing w:before="120" w:after="120" w:line="240" w:lineRule="auto"/>
        <w:rPr>
          <w:rFonts w:ascii="Neue Haas Unica" w:hAnsi="Neue Haas Unica"/>
          <w:kern w:val="2"/>
          <w:sz w:val="20"/>
          <w:szCs w:val="20"/>
          <w14:ligatures w14:val="standardContextual"/>
        </w:rPr>
      </w:pPr>
      <w:r w:rsidRPr="00286317">
        <w:rPr>
          <w:rFonts w:ascii="Neue Haas Unica" w:hAnsi="Neue Haas Unica"/>
          <w:b/>
          <w:kern w:val="2"/>
          <w:sz w:val="20"/>
          <w:szCs w:val="20"/>
          <w14:ligatures w14:val="standardContextual"/>
        </w:rPr>
        <w:t xml:space="preserve">Develop a Continuity of Operations Plan (COOP). </w:t>
      </w:r>
      <w:r w:rsidRPr="00286317">
        <w:rPr>
          <w:rFonts w:ascii="Neue Haas Unica" w:hAnsi="Neue Haas Unica"/>
          <w:kern w:val="2"/>
          <w:sz w:val="20"/>
          <w:szCs w:val="20"/>
          <w14:ligatures w14:val="standardContextual"/>
        </w:rPr>
        <w:t xml:space="preserve">This plan will help keep your business operating as it responds and recovers from </w:t>
      </w:r>
      <w:r w:rsidR="0037105F" w:rsidRPr="00286317" w:rsidDel="004823FB">
        <w:rPr>
          <w:rFonts w:ascii="Neue Haas Unica" w:hAnsi="Neue Haas Unica"/>
          <w:kern w:val="2"/>
          <w:sz w:val="20"/>
          <w:szCs w:val="20"/>
          <w14:ligatures w14:val="standardContextual"/>
        </w:rPr>
        <w:t>an</w:t>
      </w:r>
      <w:r w:rsidRPr="00286317" w:rsidDel="004823FB">
        <w:rPr>
          <w:rFonts w:ascii="Neue Haas Unica" w:hAnsi="Neue Haas Unica"/>
          <w:kern w:val="2"/>
          <w:sz w:val="20"/>
          <w:szCs w:val="20"/>
          <w14:ligatures w14:val="standardContextual"/>
        </w:rPr>
        <w:t xml:space="preserve"> emergency</w:t>
      </w:r>
      <w:r w:rsidRPr="00286317">
        <w:rPr>
          <w:rFonts w:ascii="Neue Haas Unica" w:hAnsi="Neue Haas Unica"/>
          <w:kern w:val="2"/>
          <w:sz w:val="20"/>
          <w:szCs w:val="20"/>
          <w14:ligatures w14:val="standardContextual"/>
        </w:rPr>
        <w:t>.</w:t>
      </w:r>
    </w:p>
    <w:p w14:paraId="0CE78CF2" w14:textId="77777777" w:rsidR="005C419A" w:rsidRPr="00286317" w:rsidRDefault="005C419A" w:rsidP="0025636A">
      <w:pPr>
        <w:spacing w:before="120" w:after="120" w:line="240" w:lineRule="auto"/>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Here’s how to start developing a COOP:</w:t>
      </w:r>
    </w:p>
    <w:p w14:paraId="218F4C4F" w14:textId="77777777" w:rsidR="005C419A" w:rsidRPr="00286317" w:rsidRDefault="005C419A" w:rsidP="0025636A">
      <w:pPr>
        <w:pStyle w:val="ListParagraph"/>
        <w:numPr>
          <w:ilvl w:val="0"/>
          <w:numId w:val="28"/>
        </w:numPr>
        <w:spacing w:before="120" w:after="120" w:line="240" w:lineRule="auto"/>
        <w:rPr>
          <w:rFonts w:ascii="Neue Haas Unica" w:hAnsi="Neue Haas Unica"/>
          <w:sz w:val="20"/>
          <w:szCs w:val="20"/>
        </w:rPr>
      </w:pPr>
      <w:r w:rsidRPr="00286317">
        <w:rPr>
          <w:rFonts w:ascii="Neue Haas Unica" w:hAnsi="Neue Haas Unica"/>
          <w:sz w:val="20"/>
          <w:szCs w:val="20"/>
        </w:rPr>
        <w:t>Establish procedures for COOP activation.</w:t>
      </w:r>
    </w:p>
    <w:p w14:paraId="0962C379" w14:textId="2869EB86" w:rsidR="00F83480" w:rsidRPr="00286317" w:rsidRDefault="005C419A" w:rsidP="0025636A">
      <w:pPr>
        <w:pStyle w:val="ListParagraph"/>
        <w:numPr>
          <w:ilvl w:val="0"/>
          <w:numId w:val="28"/>
        </w:numPr>
        <w:spacing w:before="120" w:after="120" w:line="240" w:lineRule="auto"/>
        <w:rPr>
          <w:rFonts w:ascii="Neue Haas Unica" w:hAnsi="Neue Haas Unica"/>
          <w:sz w:val="20"/>
          <w:szCs w:val="20"/>
        </w:rPr>
      </w:pPr>
      <w:r w:rsidRPr="00286317">
        <w:rPr>
          <w:rFonts w:ascii="Neue Haas Unica" w:hAnsi="Neue Haas Unica"/>
          <w:sz w:val="20"/>
          <w:szCs w:val="20"/>
        </w:rPr>
        <w:t>Identify essential business functions and</w:t>
      </w:r>
      <w:r w:rsidR="00123497" w:rsidRPr="00286317">
        <w:rPr>
          <w:rFonts w:ascii="Neue Haas Unica" w:hAnsi="Neue Haas Unica"/>
          <w:sz w:val="20"/>
          <w:szCs w:val="20"/>
        </w:rPr>
        <w:t xml:space="preserve"> personnel</w:t>
      </w:r>
      <w:r w:rsidRPr="00286317">
        <w:rPr>
          <w:rFonts w:ascii="Neue Haas Unica" w:hAnsi="Neue Haas Unica"/>
          <w:sz w:val="20"/>
          <w:szCs w:val="20"/>
        </w:rPr>
        <w:t xml:space="preserve"> to carry</w:t>
      </w:r>
      <w:r w:rsidRPr="00286317" w:rsidDel="00C849B3">
        <w:rPr>
          <w:rFonts w:ascii="Neue Haas Unica" w:hAnsi="Neue Haas Unica"/>
          <w:sz w:val="20"/>
          <w:szCs w:val="20"/>
        </w:rPr>
        <w:t xml:space="preserve"> </w:t>
      </w:r>
      <w:r w:rsidRPr="00286317">
        <w:rPr>
          <w:rFonts w:ascii="Neue Haas Unica" w:hAnsi="Neue Haas Unica"/>
          <w:sz w:val="20"/>
          <w:szCs w:val="20"/>
        </w:rPr>
        <w:t>out these functions</w:t>
      </w:r>
      <w:r w:rsidR="00A21B2D" w:rsidRPr="00286317">
        <w:rPr>
          <w:rFonts w:ascii="Neue Haas Unica" w:hAnsi="Neue Haas Unica"/>
          <w:sz w:val="20"/>
          <w:szCs w:val="20"/>
        </w:rPr>
        <w:t>.</w:t>
      </w:r>
    </w:p>
    <w:p w14:paraId="780A4901" w14:textId="77777777" w:rsidR="00715575" w:rsidRPr="00286317" w:rsidRDefault="005C419A" w:rsidP="0025636A">
      <w:pPr>
        <w:pStyle w:val="ListParagraph"/>
        <w:numPr>
          <w:ilvl w:val="0"/>
          <w:numId w:val="28"/>
        </w:numPr>
        <w:spacing w:before="120" w:after="120" w:line="240" w:lineRule="auto"/>
        <w:rPr>
          <w:rFonts w:ascii="Neue Haas Unica" w:hAnsi="Neue Haas Unica"/>
          <w:sz w:val="20"/>
          <w:szCs w:val="20"/>
        </w:rPr>
      </w:pPr>
      <w:r w:rsidRPr="00286317">
        <w:rPr>
          <w:rFonts w:ascii="Neue Haas Unica" w:hAnsi="Neue Haas Unica"/>
          <w:sz w:val="20"/>
          <w:szCs w:val="20"/>
        </w:rPr>
        <w:t>Establish agreements and procedures with suppliers, vendors and other businesses critical to daily operations.</w:t>
      </w:r>
    </w:p>
    <w:p w14:paraId="02C226D7" w14:textId="268B37EA" w:rsidR="00A21B2D" w:rsidRPr="00797987" w:rsidRDefault="005C419A" w:rsidP="0025636A">
      <w:pPr>
        <w:pStyle w:val="ListParagraph"/>
        <w:numPr>
          <w:ilvl w:val="0"/>
          <w:numId w:val="28"/>
        </w:numPr>
        <w:spacing w:before="120" w:after="120" w:line="240" w:lineRule="auto"/>
        <w:rPr>
          <w:rFonts w:ascii="Neue Haas Unica" w:hAnsi="Neue Haas Unica"/>
          <w:sz w:val="20"/>
          <w:szCs w:val="20"/>
        </w:rPr>
      </w:pPr>
      <w:r w:rsidRPr="00286317">
        <w:rPr>
          <w:rFonts w:ascii="Neue Haas Unica" w:hAnsi="Neue Haas Unica"/>
          <w:sz w:val="20"/>
          <w:szCs w:val="20"/>
        </w:rPr>
        <w:lastRenderedPageBreak/>
        <w:t>Create a plan for conducting business if the facility is not accessible.</w:t>
      </w:r>
      <w:r w:rsidR="59DFAB0F" w:rsidRPr="00286317">
        <w:rPr>
          <w:rFonts w:ascii="Neue Haas Unica" w:hAnsi="Neue Haas Unica"/>
          <w:sz w:val="20"/>
          <w:szCs w:val="20"/>
        </w:rPr>
        <w:t xml:space="preserve"> </w:t>
      </w:r>
      <w:r w:rsidRPr="00286317">
        <w:rPr>
          <w:rFonts w:ascii="Neue Haas Unica" w:hAnsi="Neue Haas Unica"/>
          <w:sz w:val="20"/>
          <w:szCs w:val="20"/>
        </w:rPr>
        <w:t>Identify records and documents that must be readily accessible to perform essential functions and set up electronic backup systems so they can be safely stored</w:t>
      </w:r>
      <w:r w:rsidR="00A21B2D" w:rsidRPr="00286317">
        <w:rPr>
          <w:rFonts w:ascii="Neue Haas Unica" w:hAnsi="Neue Haas Unica"/>
          <w:sz w:val="20"/>
          <w:szCs w:val="20"/>
        </w:rPr>
        <w:t>.</w:t>
      </w:r>
      <w:r w:rsidRPr="00286317">
        <w:rPr>
          <w:rFonts w:ascii="Neue Haas Unica" w:hAnsi="Neue Haas Unica"/>
          <w:sz w:val="20"/>
          <w:szCs w:val="20"/>
        </w:rPr>
        <w:t xml:space="preserve">  </w:t>
      </w:r>
    </w:p>
    <w:p w14:paraId="4C175284" w14:textId="77777777" w:rsidR="001866D2" w:rsidRDefault="001866D2" w:rsidP="0025636A">
      <w:pPr>
        <w:pStyle w:val="ListParagraph"/>
        <w:spacing w:before="120" w:after="120" w:line="240" w:lineRule="auto"/>
        <w:rPr>
          <w:rFonts w:ascii="Neue Haas Unica" w:hAnsi="Neue Haas Unica"/>
          <w:b/>
          <w:bCs/>
          <w:kern w:val="2"/>
          <w:sz w:val="20"/>
          <w:szCs w:val="20"/>
          <w14:ligatures w14:val="standardContextual"/>
        </w:rPr>
      </w:pPr>
    </w:p>
    <w:p w14:paraId="6985F426" w14:textId="77777777" w:rsidR="0025636A" w:rsidRPr="00286317" w:rsidRDefault="0025636A" w:rsidP="0025636A">
      <w:pPr>
        <w:pStyle w:val="ListParagraph"/>
        <w:spacing w:before="120" w:after="120" w:line="240" w:lineRule="auto"/>
        <w:rPr>
          <w:rFonts w:ascii="Neue Haas Unica" w:hAnsi="Neue Haas Unica"/>
          <w:b/>
          <w:bCs/>
          <w:kern w:val="2"/>
          <w:sz w:val="20"/>
          <w:szCs w:val="20"/>
          <w14:ligatures w14:val="standardContextual"/>
        </w:rPr>
      </w:pPr>
    </w:p>
    <w:p w14:paraId="2CF68E4C" w14:textId="7C6EEA56" w:rsidR="005C419A" w:rsidRPr="00286317" w:rsidRDefault="005C419A" w:rsidP="0025636A">
      <w:pPr>
        <w:pStyle w:val="ListParagraph"/>
        <w:numPr>
          <w:ilvl w:val="0"/>
          <w:numId w:val="25"/>
        </w:numPr>
        <w:spacing w:before="120" w:after="120" w:line="240" w:lineRule="auto"/>
        <w:rPr>
          <w:rFonts w:ascii="Neue Haas Unica" w:hAnsi="Neue Haas Unica"/>
          <w:b/>
          <w:bCs/>
          <w:kern w:val="2"/>
          <w:sz w:val="20"/>
          <w:szCs w:val="20"/>
          <w14:ligatures w14:val="standardContextual"/>
        </w:rPr>
      </w:pPr>
      <w:r w:rsidRPr="00286317">
        <w:rPr>
          <w:rFonts w:ascii="Neue Haas Unica" w:hAnsi="Neue Haas Unica"/>
          <w:b/>
          <w:bCs/>
          <w:kern w:val="2"/>
          <w:sz w:val="20"/>
          <w:szCs w:val="20"/>
          <w14:ligatures w14:val="standardContextual"/>
        </w:rPr>
        <w:t xml:space="preserve">What can </w:t>
      </w:r>
      <w:r w:rsidR="6C14D6D4" w:rsidRPr="00286317">
        <w:rPr>
          <w:rFonts w:ascii="Neue Haas Unica" w:hAnsi="Neue Haas Unica"/>
          <w:b/>
          <w:bCs/>
          <w:kern w:val="2"/>
          <w:sz w:val="20"/>
          <w:szCs w:val="20"/>
          <w14:ligatures w14:val="standardContextual"/>
        </w:rPr>
        <w:t>be done</w:t>
      </w:r>
      <w:r w:rsidRPr="00286317">
        <w:rPr>
          <w:rFonts w:ascii="Neue Haas Unica" w:hAnsi="Neue Haas Unica"/>
          <w:b/>
          <w:bCs/>
          <w:kern w:val="2"/>
          <w:sz w:val="20"/>
          <w:szCs w:val="20"/>
          <w14:ligatures w14:val="standardContextual"/>
        </w:rPr>
        <w:t xml:space="preserve"> to integrate emergency preparedness into normal business operations?</w:t>
      </w:r>
    </w:p>
    <w:p w14:paraId="62DBDBBA" w14:textId="1121CA15" w:rsidR="005C419A" w:rsidRPr="00286317" w:rsidRDefault="005C419A" w:rsidP="0025636A">
      <w:pPr>
        <w:spacing w:before="120" w:after="120" w:line="240" w:lineRule="auto"/>
        <w:rPr>
          <w:rFonts w:ascii="Neue Haas Unica" w:hAnsi="Neue Haas Unica"/>
          <w:b/>
          <w:bCs/>
          <w:kern w:val="2"/>
          <w:sz w:val="20"/>
          <w:szCs w:val="20"/>
          <w14:ligatures w14:val="standardContextual"/>
        </w:rPr>
      </w:pPr>
      <w:r w:rsidRPr="00286317">
        <w:rPr>
          <w:rFonts w:ascii="Neue Haas Unica" w:hAnsi="Neue Haas Unica"/>
          <w:b/>
          <w:bCs/>
          <w:kern w:val="2"/>
          <w:sz w:val="20"/>
          <w:szCs w:val="20"/>
          <w14:ligatures w14:val="standardContextual"/>
        </w:rPr>
        <w:t xml:space="preserve">Educate </w:t>
      </w:r>
      <w:r w:rsidR="0007246D" w:rsidRPr="00286317">
        <w:rPr>
          <w:rFonts w:ascii="Neue Haas Unica" w:hAnsi="Neue Haas Unica"/>
          <w:b/>
          <w:bCs/>
          <w:kern w:val="2"/>
          <w:sz w:val="20"/>
          <w:szCs w:val="20"/>
          <w14:ligatures w14:val="standardContextual"/>
        </w:rPr>
        <w:t>personnel</w:t>
      </w:r>
      <w:r w:rsidRPr="00286317">
        <w:rPr>
          <w:rFonts w:ascii="Neue Haas Unica" w:hAnsi="Neue Haas Unica"/>
          <w:b/>
          <w:bCs/>
          <w:kern w:val="2"/>
          <w:sz w:val="20"/>
          <w:szCs w:val="20"/>
          <w14:ligatures w14:val="standardContextual"/>
        </w:rPr>
        <w:t>. Consider partnering with community organizations</w:t>
      </w:r>
      <w:r w:rsidR="47301A05" w:rsidRPr="00286317">
        <w:rPr>
          <w:rFonts w:ascii="Neue Haas Unica" w:hAnsi="Neue Haas Unica"/>
          <w:b/>
          <w:bCs/>
          <w:kern w:val="2"/>
          <w:sz w:val="20"/>
          <w:szCs w:val="20"/>
          <w14:ligatures w14:val="standardContextual"/>
        </w:rPr>
        <w:t>, such as the Red Cross,</w:t>
      </w:r>
      <w:r w:rsidRPr="00286317">
        <w:rPr>
          <w:rFonts w:ascii="Neue Haas Unica" w:hAnsi="Neue Haas Unica"/>
          <w:b/>
          <w:bCs/>
          <w:kern w:val="2"/>
          <w:sz w:val="20"/>
          <w:szCs w:val="20"/>
          <w14:ligatures w14:val="standardContextual"/>
        </w:rPr>
        <w:softHyphen/>
        <w:t xml:space="preserve"> to help create comprehensive preparedness training. All </w:t>
      </w:r>
      <w:r w:rsidR="0007246D" w:rsidRPr="00286317">
        <w:rPr>
          <w:rFonts w:ascii="Neue Haas Unica" w:hAnsi="Neue Haas Unica"/>
          <w:b/>
          <w:bCs/>
          <w:kern w:val="2"/>
          <w:sz w:val="20"/>
          <w:szCs w:val="20"/>
          <w14:ligatures w14:val="standardContextual"/>
        </w:rPr>
        <w:t>personnel</w:t>
      </w:r>
      <w:r w:rsidRPr="00286317">
        <w:rPr>
          <w:rFonts w:ascii="Neue Haas Unica" w:hAnsi="Neue Haas Unica"/>
          <w:b/>
          <w:bCs/>
          <w:kern w:val="2"/>
          <w:sz w:val="20"/>
          <w:szCs w:val="20"/>
          <w14:ligatures w14:val="standardContextual"/>
        </w:rPr>
        <w:t xml:space="preserve"> should know: </w:t>
      </w:r>
    </w:p>
    <w:p w14:paraId="27895FF0" w14:textId="208E6627" w:rsidR="005C419A" w:rsidRPr="00286317" w:rsidRDefault="005C419A" w:rsidP="0025636A">
      <w:pPr>
        <w:pStyle w:val="ListParagraph"/>
        <w:numPr>
          <w:ilvl w:val="0"/>
          <w:numId w:val="21"/>
        </w:numPr>
        <w:spacing w:before="120" w:after="120" w:line="240" w:lineRule="auto"/>
        <w:ind w:left="709"/>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Their role during a</w:t>
      </w:r>
      <w:r w:rsidR="0007246D" w:rsidRPr="00286317">
        <w:rPr>
          <w:rFonts w:ascii="Neue Haas Unica" w:hAnsi="Neue Haas Unica"/>
          <w:kern w:val="2"/>
          <w:sz w:val="20"/>
          <w:szCs w:val="20"/>
          <w14:ligatures w14:val="standardContextual"/>
        </w:rPr>
        <w:t>n emergency</w:t>
      </w:r>
      <w:r w:rsidRPr="00286317">
        <w:rPr>
          <w:rFonts w:ascii="Neue Haas Unica" w:hAnsi="Neue Haas Unica"/>
          <w:kern w:val="2"/>
          <w:sz w:val="20"/>
          <w:szCs w:val="20"/>
          <w14:ligatures w14:val="standardContextual"/>
        </w:rPr>
        <w:t xml:space="preserve"> and the roles and responsibilities of key personnel at your facility. </w:t>
      </w:r>
    </w:p>
    <w:p w14:paraId="5C324D35" w14:textId="77777777" w:rsidR="005C419A" w:rsidRPr="00286317" w:rsidRDefault="005C419A" w:rsidP="0025636A">
      <w:pPr>
        <w:pStyle w:val="ListParagraph"/>
        <w:numPr>
          <w:ilvl w:val="0"/>
          <w:numId w:val="21"/>
        </w:numPr>
        <w:spacing w:before="120" w:after="120" w:line="240" w:lineRule="auto"/>
        <w:ind w:left="709"/>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 xml:space="preserve">Warning and communication procedures. </w:t>
      </w:r>
    </w:p>
    <w:p w14:paraId="10C8CDFD" w14:textId="77777777" w:rsidR="005C419A" w:rsidRPr="00286317" w:rsidRDefault="005C419A" w:rsidP="0025636A">
      <w:pPr>
        <w:pStyle w:val="ListParagraph"/>
        <w:numPr>
          <w:ilvl w:val="0"/>
          <w:numId w:val="21"/>
        </w:numPr>
        <w:spacing w:before="120" w:after="120" w:line="240" w:lineRule="auto"/>
        <w:ind w:left="709"/>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 xml:space="preserve">Evacuation and shelter-in-place procedures. </w:t>
      </w:r>
    </w:p>
    <w:p w14:paraId="02930D53" w14:textId="77777777" w:rsidR="005C419A" w:rsidRPr="00286317" w:rsidRDefault="005C419A" w:rsidP="0025636A">
      <w:pPr>
        <w:spacing w:before="120" w:after="120" w:line="240" w:lineRule="auto"/>
        <w:rPr>
          <w:rFonts w:ascii="Neue Haas Unica" w:hAnsi="Neue Haas Unica"/>
          <w:b/>
          <w:bCs/>
          <w:kern w:val="2"/>
          <w:sz w:val="20"/>
          <w:szCs w:val="20"/>
          <w14:ligatures w14:val="standardContextual"/>
        </w:rPr>
      </w:pPr>
      <w:r w:rsidRPr="00286317">
        <w:rPr>
          <w:rFonts w:ascii="Neue Haas Unica" w:hAnsi="Neue Haas Unica"/>
          <w:b/>
          <w:bCs/>
          <w:kern w:val="2"/>
          <w:sz w:val="20"/>
          <w:szCs w:val="20"/>
          <w14:ligatures w14:val="standardContextual"/>
        </w:rPr>
        <w:t xml:space="preserve">Practice your plan. Practice makes perfect. Conduct regular emergency drills. </w:t>
      </w:r>
    </w:p>
    <w:p w14:paraId="5E72D549" w14:textId="4620E718" w:rsidR="005C419A" w:rsidRPr="00286317" w:rsidRDefault="005C419A" w:rsidP="0025636A">
      <w:pPr>
        <w:pStyle w:val="ListParagraph"/>
        <w:numPr>
          <w:ilvl w:val="0"/>
          <w:numId w:val="22"/>
        </w:numPr>
        <w:spacing w:before="120" w:after="120" w:line="240" w:lineRule="auto"/>
        <w:ind w:left="709" w:hanging="425"/>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 xml:space="preserve">Use drills to assess the readiness of your </w:t>
      </w:r>
      <w:r w:rsidR="0007246D" w:rsidRPr="00286317">
        <w:rPr>
          <w:rFonts w:ascii="Neue Haas Unica" w:hAnsi="Neue Haas Unica"/>
          <w:kern w:val="2"/>
          <w:sz w:val="20"/>
          <w:szCs w:val="20"/>
          <w14:ligatures w14:val="standardContextual"/>
        </w:rPr>
        <w:t>personnel</w:t>
      </w:r>
      <w:r w:rsidRPr="00286317">
        <w:rPr>
          <w:rFonts w:ascii="Neue Haas Unica" w:hAnsi="Neue Haas Unica"/>
          <w:kern w:val="2"/>
          <w:sz w:val="20"/>
          <w:szCs w:val="20"/>
          <w14:ligatures w14:val="standardContextual"/>
        </w:rPr>
        <w:t xml:space="preserve"> and your facility. </w:t>
      </w:r>
    </w:p>
    <w:p w14:paraId="766D2AD5" w14:textId="77777777" w:rsidR="005C419A" w:rsidRPr="00286317" w:rsidRDefault="005C419A" w:rsidP="0025636A">
      <w:pPr>
        <w:pStyle w:val="ListParagraph"/>
        <w:numPr>
          <w:ilvl w:val="0"/>
          <w:numId w:val="22"/>
        </w:numPr>
        <w:spacing w:before="120" w:after="120" w:line="240" w:lineRule="auto"/>
        <w:ind w:left="709" w:hanging="425"/>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 xml:space="preserve">Involve both personnel and community responders in the evaluation process and use lessons learned to improve procedures and training as needed. </w:t>
      </w:r>
    </w:p>
    <w:p w14:paraId="2E62AF71" w14:textId="61502595" w:rsidR="005C419A" w:rsidRPr="00286317" w:rsidRDefault="005C419A" w:rsidP="0025636A">
      <w:pPr>
        <w:spacing w:before="120" w:after="120" w:line="240" w:lineRule="auto"/>
        <w:rPr>
          <w:rFonts w:ascii="Neue Haas Unica" w:hAnsi="Neue Haas Unica"/>
          <w:b/>
          <w:bCs/>
          <w:kern w:val="2"/>
          <w:sz w:val="20"/>
          <w:szCs w:val="20"/>
          <w14:ligatures w14:val="standardContextual"/>
        </w:rPr>
      </w:pPr>
      <w:r w:rsidRPr="00286317">
        <w:rPr>
          <w:rFonts w:ascii="Neue Haas Unica" w:hAnsi="Neue Haas Unica"/>
          <w:b/>
          <w:bCs/>
          <w:kern w:val="2"/>
          <w:sz w:val="20"/>
          <w:szCs w:val="20"/>
          <w14:ligatures w14:val="standardContextual"/>
        </w:rPr>
        <w:t xml:space="preserve">Encourage personal preparedness among </w:t>
      </w:r>
      <w:r w:rsidR="0007246D" w:rsidRPr="00286317">
        <w:rPr>
          <w:rFonts w:ascii="Neue Haas Unica" w:hAnsi="Neue Haas Unica"/>
          <w:b/>
          <w:bCs/>
          <w:kern w:val="2"/>
          <w:sz w:val="20"/>
          <w:szCs w:val="20"/>
          <w14:ligatures w14:val="standardContextual"/>
        </w:rPr>
        <w:t>personnel</w:t>
      </w:r>
      <w:r w:rsidRPr="00286317">
        <w:rPr>
          <w:rFonts w:ascii="Neue Haas Unica" w:hAnsi="Neue Haas Unica"/>
          <w:b/>
          <w:bCs/>
          <w:kern w:val="2"/>
          <w:sz w:val="20"/>
          <w:szCs w:val="20"/>
          <w14:ligatures w14:val="standardContextual"/>
        </w:rPr>
        <w:t xml:space="preserve">. </w:t>
      </w:r>
    </w:p>
    <w:p w14:paraId="55113200" w14:textId="74BCEC13" w:rsidR="005C419A" w:rsidRPr="00286317" w:rsidRDefault="005C419A" w:rsidP="0025636A">
      <w:pPr>
        <w:spacing w:before="120" w:after="120" w:line="240" w:lineRule="auto"/>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 xml:space="preserve">Your </w:t>
      </w:r>
      <w:r w:rsidR="0007246D" w:rsidRPr="00286317">
        <w:rPr>
          <w:rFonts w:ascii="Neue Haas Unica" w:hAnsi="Neue Haas Unica"/>
          <w:kern w:val="2"/>
          <w:sz w:val="20"/>
          <w:szCs w:val="20"/>
          <w14:ligatures w14:val="standardContextual"/>
        </w:rPr>
        <w:t xml:space="preserve">personnel </w:t>
      </w:r>
      <w:r w:rsidRPr="00286317">
        <w:rPr>
          <w:rFonts w:ascii="Neue Haas Unica" w:hAnsi="Neue Haas Unica"/>
          <w:kern w:val="2"/>
          <w:sz w:val="20"/>
          <w:szCs w:val="20"/>
          <w14:ligatures w14:val="standardContextual"/>
        </w:rPr>
        <w:t xml:space="preserve">will be better able to help your business respond and recover from an emergency if they know how to prepare their homes and families. Offer preparedness training and encourage your </w:t>
      </w:r>
      <w:r w:rsidR="0007246D" w:rsidRPr="00286317">
        <w:rPr>
          <w:rFonts w:ascii="Neue Haas Unica" w:hAnsi="Neue Haas Unica"/>
          <w:kern w:val="2"/>
          <w:sz w:val="20"/>
          <w:szCs w:val="20"/>
          <w14:ligatures w14:val="standardContextual"/>
        </w:rPr>
        <w:t xml:space="preserve">personnel </w:t>
      </w:r>
      <w:r w:rsidRPr="00286317">
        <w:rPr>
          <w:rFonts w:ascii="Neue Haas Unica" w:hAnsi="Neue Haas Unica"/>
          <w:kern w:val="2"/>
          <w:sz w:val="20"/>
          <w:szCs w:val="20"/>
          <w14:ligatures w14:val="standardContextual"/>
        </w:rPr>
        <w:t xml:space="preserve">and their families to: </w:t>
      </w:r>
    </w:p>
    <w:p w14:paraId="0FB81753" w14:textId="53655558" w:rsidR="005C419A" w:rsidRPr="00286317" w:rsidRDefault="005C419A" w:rsidP="0025636A">
      <w:pPr>
        <w:pStyle w:val="ListParagraph"/>
        <w:numPr>
          <w:ilvl w:val="0"/>
          <w:numId w:val="23"/>
        </w:numPr>
        <w:spacing w:before="120" w:after="120" w:line="240" w:lineRule="auto"/>
        <w:ind w:left="709"/>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Get a</w:t>
      </w:r>
      <w:r w:rsidR="44881D82" w:rsidRPr="00286317">
        <w:rPr>
          <w:rFonts w:ascii="Neue Haas Unica" w:hAnsi="Neue Haas Unica"/>
          <w:kern w:val="2"/>
          <w:sz w:val="20"/>
          <w:szCs w:val="20"/>
          <w14:ligatures w14:val="standardContextual"/>
        </w:rPr>
        <w:t>n emergency</w:t>
      </w:r>
      <w:r w:rsidRPr="00286317">
        <w:rPr>
          <w:rFonts w:ascii="Neue Haas Unica" w:hAnsi="Neue Haas Unica"/>
          <w:kern w:val="2"/>
          <w:sz w:val="20"/>
          <w:szCs w:val="20"/>
          <w14:ligatures w14:val="standardContextual"/>
        </w:rPr>
        <w:t xml:space="preserve"> kit, make a plan, be informed. A free online education module is available to help them at </w:t>
      </w:r>
      <w:hyperlink r:id="rId12" w:history="1">
        <w:r w:rsidR="00440CB1" w:rsidRPr="00286317">
          <w:rPr>
            <w:rStyle w:val="Hyperlink"/>
            <w:rFonts w:ascii="Neue Haas Unica" w:hAnsi="Neue Haas Unica"/>
            <w:kern w:val="2"/>
            <w:sz w:val="20"/>
            <w:szCs w:val="20"/>
            <w14:ligatures w14:val="standardContextual"/>
          </w:rPr>
          <w:t>www.redcross.org</w:t>
        </w:r>
      </w:hyperlink>
      <w:r w:rsidR="007B0883" w:rsidRPr="00F26574">
        <w:rPr>
          <w:rFonts w:ascii="Neue Haas Unica" w:hAnsi="Neue Haas Unica"/>
          <w:kern w:val="2"/>
          <w:sz w:val="20"/>
          <w:szCs w:val="20"/>
          <w14:ligatures w14:val="standardContextual"/>
        </w:rPr>
        <w:t xml:space="preserve"> (U.S.) or </w:t>
      </w:r>
      <w:hyperlink r:id="rId13" w:history="1">
        <w:r w:rsidR="007B0883" w:rsidRPr="00286317">
          <w:rPr>
            <w:rStyle w:val="Hyperlink"/>
            <w:rFonts w:ascii="Neue Haas Unica" w:hAnsi="Neue Haas Unica"/>
            <w:kern w:val="2"/>
            <w:sz w:val="20"/>
            <w:szCs w:val="20"/>
            <w14:ligatures w14:val="standardContextual"/>
          </w:rPr>
          <w:t>www.redcross.ca</w:t>
        </w:r>
      </w:hyperlink>
      <w:r w:rsidR="007B0883" w:rsidRPr="00286317">
        <w:rPr>
          <w:rStyle w:val="Hyperlink"/>
          <w:rFonts w:ascii="Neue Haas Unica" w:hAnsi="Neue Haas Unica"/>
          <w:kern w:val="2"/>
          <w:sz w:val="20"/>
          <w:szCs w:val="20"/>
          <w14:ligatures w14:val="standardContextual"/>
        </w:rPr>
        <w:t xml:space="preserve"> </w:t>
      </w:r>
      <w:r w:rsidR="007B0883" w:rsidRPr="00F26574">
        <w:rPr>
          <w:rFonts w:ascii="Neue Haas Unica" w:hAnsi="Neue Haas Unica"/>
          <w:kern w:val="2"/>
          <w:sz w:val="20"/>
          <w:szCs w:val="20"/>
          <w14:ligatures w14:val="standardContextual"/>
        </w:rPr>
        <w:t>(Canada)</w:t>
      </w:r>
      <w:r w:rsidR="003B1672" w:rsidRPr="00286317">
        <w:rPr>
          <w:rFonts w:ascii="Neue Haas Unica" w:hAnsi="Neue Haas Unica"/>
          <w:kern w:val="2"/>
          <w:sz w:val="20"/>
          <w:szCs w:val="20"/>
          <w14:ligatures w14:val="standardContextual"/>
        </w:rPr>
        <w:t>.</w:t>
      </w:r>
    </w:p>
    <w:p w14:paraId="24637F28" w14:textId="444D0963" w:rsidR="005C419A" w:rsidRPr="00286317" w:rsidRDefault="005C419A" w:rsidP="0025636A">
      <w:pPr>
        <w:pStyle w:val="ListParagraph"/>
        <w:numPr>
          <w:ilvl w:val="0"/>
          <w:numId w:val="23"/>
        </w:numPr>
        <w:spacing w:before="120" w:after="120" w:line="240" w:lineRule="auto"/>
        <w:ind w:left="709"/>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 xml:space="preserve">Encourage </w:t>
      </w:r>
      <w:r w:rsidR="0007246D" w:rsidRPr="00286317">
        <w:rPr>
          <w:rFonts w:ascii="Neue Haas Unica" w:hAnsi="Neue Haas Unica"/>
          <w:kern w:val="2"/>
          <w:sz w:val="20"/>
          <w:szCs w:val="20"/>
          <w14:ligatures w14:val="standardContextual"/>
        </w:rPr>
        <w:t>personnel</w:t>
      </w:r>
      <w:r w:rsidRPr="00286317">
        <w:rPr>
          <w:rFonts w:ascii="Neue Haas Unica" w:hAnsi="Neue Haas Unica"/>
          <w:kern w:val="2"/>
          <w:sz w:val="20"/>
          <w:szCs w:val="20"/>
          <w14:ligatures w14:val="standardContextual"/>
        </w:rPr>
        <w:t xml:space="preserve"> to identify alternative routes for going to and from your facility. </w:t>
      </w:r>
    </w:p>
    <w:p w14:paraId="1811D742" w14:textId="288DE9D6" w:rsidR="005C419A" w:rsidRPr="00286317" w:rsidRDefault="005C419A" w:rsidP="0025636A">
      <w:pPr>
        <w:pStyle w:val="ListParagraph"/>
        <w:numPr>
          <w:ilvl w:val="0"/>
          <w:numId w:val="23"/>
        </w:numPr>
        <w:spacing w:before="120" w:after="120" w:line="240" w:lineRule="auto"/>
        <w:ind w:left="709"/>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 xml:space="preserve">Remind </w:t>
      </w:r>
      <w:r w:rsidR="0007246D" w:rsidRPr="00286317">
        <w:rPr>
          <w:rFonts w:ascii="Neue Haas Unica" w:hAnsi="Neue Haas Unica"/>
          <w:kern w:val="2"/>
          <w:sz w:val="20"/>
          <w:szCs w:val="20"/>
          <w14:ligatures w14:val="standardContextual"/>
        </w:rPr>
        <w:t>personnel</w:t>
      </w:r>
      <w:r w:rsidRPr="00286317">
        <w:rPr>
          <w:rFonts w:ascii="Neue Haas Unica" w:hAnsi="Neue Haas Unica"/>
          <w:kern w:val="2"/>
          <w:sz w:val="20"/>
          <w:szCs w:val="20"/>
          <w14:ligatures w14:val="standardContextual"/>
        </w:rPr>
        <w:t xml:space="preserve"> to always keep their emergency contact information current. </w:t>
      </w:r>
    </w:p>
    <w:p w14:paraId="7F7BBB84" w14:textId="7FCE242D" w:rsidR="005C419A" w:rsidRPr="00286317" w:rsidRDefault="005C419A" w:rsidP="0025636A">
      <w:pPr>
        <w:spacing w:before="120" w:after="120" w:line="240" w:lineRule="auto"/>
        <w:rPr>
          <w:rFonts w:ascii="Neue Haas Unica" w:hAnsi="Neue Haas Unica"/>
          <w:kern w:val="2"/>
          <w:sz w:val="20"/>
          <w:szCs w:val="20"/>
          <w14:ligatures w14:val="standardContextual"/>
        </w:rPr>
      </w:pPr>
      <w:r w:rsidRPr="00286317">
        <w:rPr>
          <w:rFonts w:ascii="Neue Haas Unica" w:hAnsi="Neue Haas Unica"/>
          <w:b/>
          <w:bCs/>
          <w:kern w:val="2"/>
          <w:sz w:val="20"/>
          <w:szCs w:val="20"/>
          <w14:ligatures w14:val="standardContextual"/>
        </w:rPr>
        <w:t xml:space="preserve">Help your community get prepared. </w:t>
      </w:r>
      <w:r w:rsidRPr="00286317">
        <w:rPr>
          <w:rFonts w:ascii="Neue Haas Unica" w:hAnsi="Neue Haas Unica"/>
          <w:kern w:val="2"/>
          <w:sz w:val="20"/>
          <w:szCs w:val="20"/>
          <w14:ligatures w14:val="standardContextual"/>
        </w:rPr>
        <w:t xml:space="preserve">Work with local </w:t>
      </w:r>
      <w:r w:rsidR="00E26B9B" w:rsidRPr="00286317">
        <w:rPr>
          <w:rFonts w:ascii="Neue Haas Unica" w:hAnsi="Neue Haas Unica"/>
          <w:kern w:val="2"/>
          <w:sz w:val="20"/>
          <w:szCs w:val="20"/>
          <w14:ligatures w14:val="standardContextual"/>
        </w:rPr>
        <w:t>community</w:t>
      </w:r>
      <w:r w:rsidRPr="00286317">
        <w:rPr>
          <w:rFonts w:ascii="Neue Haas Unica" w:hAnsi="Neue Haas Unica"/>
          <w:kern w:val="2"/>
          <w:sz w:val="20"/>
          <w:szCs w:val="20"/>
          <w14:ligatures w14:val="standardContextual"/>
        </w:rPr>
        <w:t xml:space="preserve"> groups and government officials to ensure that your community is prepared for emergencies. </w:t>
      </w:r>
    </w:p>
    <w:p w14:paraId="5D173F53" w14:textId="13DE152E" w:rsidR="00D23A7D" w:rsidRPr="00286317" w:rsidRDefault="005C419A" w:rsidP="0025636A">
      <w:pPr>
        <w:pStyle w:val="ListParagraph"/>
        <w:numPr>
          <w:ilvl w:val="0"/>
          <w:numId w:val="24"/>
        </w:numPr>
        <w:spacing w:before="120" w:after="120" w:line="240" w:lineRule="auto"/>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 xml:space="preserve">Work with your local Red Cross </w:t>
      </w:r>
      <w:r w:rsidR="01CB3F3E" w:rsidRPr="00286317">
        <w:rPr>
          <w:rFonts w:ascii="Neue Haas Unica" w:hAnsi="Neue Haas Unica"/>
          <w:kern w:val="2"/>
          <w:sz w:val="20"/>
          <w:szCs w:val="20"/>
          <w14:ligatures w14:val="standardContextual"/>
        </w:rPr>
        <w:t>branch</w:t>
      </w:r>
      <w:r w:rsidRPr="00286317">
        <w:rPr>
          <w:rFonts w:ascii="Neue Haas Unica" w:hAnsi="Neue Haas Unica"/>
          <w:kern w:val="2"/>
          <w:sz w:val="20"/>
          <w:szCs w:val="20"/>
          <w14:ligatures w14:val="standardContextual"/>
        </w:rPr>
        <w:t xml:space="preserve"> to train volunteers to conduct preparedness presentations. </w:t>
      </w:r>
    </w:p>
    <w:p w14:paraId="7540573A" w14:textId="77777777" w:rsidR="00D23A7D" w:rsidRPr="00286317" w:rsidRDefault="005C419A" w:rsidP="0025636A">
      <w:pPr>
        <w:pStyle w:val="ListParagraph"/>
        <w:numPr>
          <w:ilvl w:val="0"/>
          <w:numId w:val="24"/>
        </w:numPr>
        <w:spacing w:before="120" w:after="120" w:line="240" w:lineRule="auto"/>
        <w:rPr>
          <w:rFonts w:ascii="Neue Haas Unica" w:hAnsi="Neue Haas Unica"/>
          <w:kern w:val="2"/>
          <w:sz w:val="20"/>
          <w:szCs w:val="20"/>
          <w14:ligatures w14:val="standardContextual"/>
        </w:rPr>
      </w:pPr>
      <w:r w:rsidRPr="00286317">
        <w:rPr>
          <w:rFonts w:ascii="Neue Haas Unica" w:hAnsi="Neue Haas Unica"/>
          <w:kern w:val="2"/>
          <w:sz w:val="20"/>
          <w:szCs w:val="20"/>
          <w14:ligatures w14:val="standardContextual"/>
        </w:rPr>
        <w:t xml:space="preserve">Contribute supplies and/or services to emergency efforts. </w:t>
      </w:r>
    </w:p>
    <w:p w14:paraId="30FD1275" w14:textId="67DC397D" w:rsidR="00CF2CA3" w:rsidRPr="001866D2" w:rsidRDefault="005C419A" w:rsidP="0025636A">
      <w:pPr>
        <w:pStyle w:val="ListParagraph"/>
        <w:numPr>
          <w:ilvl w:val="0"/>
          <w:numId w:val="24"/>
        </w:numPr>
        <w:spacing w:before="120" w:after="120" w:line="240" w:lineRule="auto"/>
        <w:rPr>
          <w:rFonts w:ascii="Neue Haas Unica" w:hAnsi="Neue Haas Unica"/>
          <w:kern w:val="2"/>
          <w:sz w:val="20"/>
          <w:szCs w:val="20"/>
          <w14:ligatures w14:val="standardContextual"/>
        </w:rPr>
      </w:pPr>
      <w:r w:rsidRPr="001866D2">
        <w:rPr>
          <w:rFonts w:ascii="Neue Haas Unica" w:hAnsi="Neue Haas Unica"/>
          <w:kern w:val="2"/>
          <w:sz w:val="20"/>
          <w:szCs w:val="20"/>
          <w14:ligatures w14:val="standardContextual"/>
        </w:rPr>
        <w:t>Adopt a local school or organization and support their emergency preparedness programs.</w:t>
      </w:r>
    </w:p>
    <w:sectPr w:rsidR="00CF2CA3" w:rsidRPr="001866D2" w:rsidSect="00A26C4F">
      <w:headerReference w:type="default" r:id="rId14"/>
      <w:footerReference w:type="default" r:id="rId15"/>
      <w:headerReference w:type="first" r:id="rId16"/>
      <w:footerReference w:type="first" r:id="rId17"/>
      <w:pgSz w:w="12240" w:h="15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0A635" w14:textId="77777777" w:rsidR="00A26C4F" w:rsidRDefault="00A26C4F" w:rsidP="001B657E">
      <w:pPr>
        <w:spacing w:after="0" w:line="240" w:lineRule="auto"/>
      </w:pPr>
      <w:r>
        <w:separator/>
      </w:r>
    </w:p>
  </w:endnote>
  <w:endnote w:type="continuationSeparator" w:id="0">
    <w:p w14:paraId="7B4432A8" w14:textId="77777777" w:rsidR="00A26C4F" w:rsidRDefault="00A26C4F" w:rsidP="001B657E">
      <w:pPr>
        <w:spacing w:after="0" w:line="240" w:lineRule="auto"/>
      </w:pPr>
      <w:r>
        <w:continuationSeparator/>
      </w:r>
    </w:p>
  </w:endnote>
  <w:endnote w:type="continuationNotice" w:id="1">
    <w:p w14:paraId="120ECADC" w14:textId="77777777" w:rsidR="00A26C4F" w:rsidRDefault="00A26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kzidenz-Grotesk Std Regular">
    <w:altName w:val="Calibri"/>
    <w:charset w:val="00"/>
    <w:family w:val="auto"/>
    <w:pitch w:val="variable"/>
    <w:sig w:usb0="8000002F" w:usb1="5000204A" w:usb2="00000000" w:usb3="00000000" w:csb0="00000001" w:csb1="00000000"/>
  </w:font>
  <w:font w:name="Neue Haas Unica">
    <w:altName w:val="Calibri"/>
    <w:panose1 w:val="020B0504030206020203"/>
    <w:charset w:val="00"/>
    <w:family w:val="swiss"/>
    <w:pitch w:val="variable"/>
    <w:sig w:usb0="A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F8BB" w14:textId="77777777" w:rsidR="003D71C6" w:rsidRDefault="003D71C6" w:rsidP="003D71C6">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0C3B252" wp14:editId="66C27FA6">
          <wp:extent cx="1940118" cy="793375"/>
          <wp:effectExtent l="0" t="0" r="3175" b="6985"/>
          <wp:docPr id="1992670913" name="Picture 1992670913"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70913"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405B6D3B" wp14:editId="28B21290">
          <wp:extent cx="1918616" cy="796992"/>
          <wp:effectExtent l="0" t="0" r="0" b="0"/>
          <wp:docPr id="1298829242" name="Picture 129882924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29242"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E180975" w14:textId="77777777" w:rsidR="003D71C6" w:rsidRPr="005C251C" w:rsidRDefault="003D71C6" w:rsidP="003D71C6">
    <w:pPr>
      <w:pStyle w:val="NoSpacing"/>
      <w:rPr>
        <w:rFonts w:eastAsia="Times New Roman" w:cs="Times New Roman"/>
        <w:sz w:val="16"/>
        <w:szCs w:val="16"/>
        <w:shd w:val="clear" w:color="auto" w:fill="FFFFFF"/>
      </w:rPr>
    </w:pPr>
  </w:p>
  <w:p w14:paraId="1B2F9A15" w14:textId="77777777" w:rsidR="003D71C6" w:rsidRPr="005C251C" w:rsidRDefault="003D71C6" w:rsidP="003D71C6">
    <w:pPr>
      <w:pStyle w:val="NoSpacing"/>
      <w:rPr>
        <w:rFonts w:eastAsia="Times New Roman" w:cs="Times New Roman"/>
        <w:sz w:val="16"/>
        <w:szCs w:val="16"/>
      </w:rPr>
    </w:pPr>
    <w:r w:rsidRPr="005C251C">
      <w:rPr>
        <w:rFonts w:eastAsia="Times New Roman" w:cs="Times New Roman"/>
        <w:sz w:val="16"/>
        <w:szCs w:val="16"/>
        <w:shd w:val="clear" w:color="auto" w:fill="FFFFFF"/>
      </w:rPr>
      <w:t>NOTE</w:t>
    </w:r>
    <w:r w:rsidRPr="005C251C">
      <w:rPr>
        <w:rFonts w:eastAsia="Times New Roman" w:cs="Times New Roman"/>
        <w:b/>
        <w:bCs/>
        <w:sz w:val="16"/>
        <w:szCs w:val="16"/>
        <w:bdr w:val="none" w:sz="0" w:space="0" w:color="auto" w:frame="1"/>
        <w:shd w:val="clear" w:color="auto" w:fill="FFFFFF"/>
      </w:rPr>
      <w:t>:</w:t>
    </w:r>
    <w:r w:rsidRPr="005C251C">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0C36E389" w14:textId="77777777" w:rsidR="003D71C6" w:rsidRPr="005C251C" w:rsidRDefault="003D71C6" w:rsidP="003D71C6">
    <w:pPr>
      <w:rPr>
        <w:rFonts w:ascii="Times" w:eastAsia="Times New Roman" w:hAnsi="Times" w:cs="Times New Roman"/>
        <w:sz w:val="16"/>
        <w:szCs w:val="16"/>
      </w:rPr>
    </w:pPr>
    <w:r w:rsidRPr="005C251C">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40531644" w14:textId="77777777" w:rsidR="003D71C6" w:rsidRDefault="003D7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0FD70C64">
          <wp:extent cx="1940118" cy="793375"/>
          <wp:effectExtent l="0" t="0" r="3175" b="6985"/>
          <wp:docPr id="202707558" name="Picture 202707558"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7558" name="Picture 202707558"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1C517736">
          <wp:extent cx="1918616" cy="796992"/>
          <wp:effectExtent l="0" t="0" r="0" b="0"/>
          <wp:docPr id="2098540286" name="Picture 2098540286"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40286" name="Picture 2098540286"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A1965D3" w14:textId="57DA3FF3" w:rsidR="00B46374" w:rsidRPr="003D71C6" w:rsidRDefault="00B46374" w:rsidP="00B46374">
    <w:pPr>
      <w:pStyle w:val="NoSpacing"/>
      <w:rPr>
        <w:rFonts w:eastAsia="Times New Roman" w:cs="Times New Roman"/>
        <w:sz w:val="16"/>
        <w:szCs w:val="16"/>
      </w:rPr>
    </w:pPr>
    <w:r w:rsidRPr="003D71C6">
      <w:rPr>
        <w:rFonts w:eastAsia="Times New Roman" w:cs="Times New Roman"/>
        <w:sz w:val="16"/>
        <w:szCs w:val="16"/>
        <w:shd w:val="clear" w:color="auto" w:fill="FFFFFF"/>
      </w:rPr>
      <w:t>NOTE</w:t>
    </w:r>
    <w:r w:rsidRPr="003D71C6">
      <w:rPr>
        <w:rFonts w:eastAsia="Times New Roman" w:cs="Times New Roman"/>
        <w:b/>
        <w:bCs/>
        <w:sz w:val="16"/>
        <w:szCs w:val="16"/>
        <w:bdr w:val="none" w:sz="0" w:space="0" w:color="auto" w:frame="1"/>
        <w:shd w:val="clear" w:color="auto" w:fill="FFFFFF"/>
      </w:rPr>
      <w:t>:</w:t>
    </w:r>
    <w:r w:rsidRPr="003D71C6">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31ABDF1B" w:rsidR="00B46374" w:rsidRPr="001A6E0A" w:rsidRDefault="00B46374" w:rsidP="001A6E0A">
    <w:pPr>
      <w:rPr>
        <w:rFonts w:ascii="Times" w:eastAsia="Times New Roman" w:hAnsi="Times" w:cs="Times New Roman"/>
        <w:sz w:val="16"/>
        <w:szCs w:val="16"/>
      </w:rPr>
    </w:pPr>
    <w:r w:rsidRPr="003D71C6">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6588B" w14:textId="77777777" w:rsidR="00A26C4F" w:rsidRDefault="00A26C4F" w:rsidP="001B657E">
      <w:pPr>
        <w:spacing w:after="0" w:line="240" w:lineRule="auto"/>
      </w:pPr>
      <w:r>
        <w:separator/>
      </w:r>
    </w:p>
  </w:footnote>
  <w:footnote w:type="continuationSeparator" w:id="0">
    <w:p w14:paraId="4976FCB5" w14:textId="77777777" w:rsidR="00A26C4F" w:rsidRDefault="00A26C4F" w:rsidP="001B657E">
      <w:pPr>
        <w:spacing w:after="0" w:line="240" w:lineRule="auto"/>
      </w:pPr>
      <w:r>
        <w:continuationSeparator/>
      </w:r>
    </w:p>
  </w:footnote>
  <w:footnote w:type="continuationNotice" w:id="1">
    <w:p w14:paraId="711FB503" w14:textId="77777777" w:rsidR="00A26C4F" w:rsidRDefault="00A26C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97D3" w14:textId="77777777" w:rsidR="007F1833" w:rsidRDefault="007F1833" w:rsidP="00A86000">
    <w:pPr>
      <w:spacing w:after="0"/>
      <w:rPr>
        <w:rFonts w:ascii="Arial" w:hAnsi="Arial" w:cs="Arial"/>
        <w:b/>
        <w:i/>
        <w:iCs/>
        <w:sz w:val="20"/>
        <w:szCs w:val="20"/>
        <w:lang w:val="en-US"/>
      </w:rPr>
    </w:pPr>
  </w:p>
  <w:p w14:paraId="6AD5522E" w14:textId="77777777" w:rsidR="007F1833" w:rsidRDefault="007F1833" w:rsidP="00A86000">
    <w:pPr>
      <w:spacing w:after="0"/>
      <w:rPr>
        <w:rFonts w:ascii="Arial" w:hAnsi="Arial" w:cs="Arial"/>
        <w:b/>
        <w:i/>
        <w:iCs/>
        <w:sz w:val="20"/>
        <w:szCs w:val="20"/>
        <w:lang w:val="en-US"/>
      </w:rPr>
    </w:pPr>
  </w:p>
  <w:p w14:paraId="009F27C7" w14:textId="36EADAB6" w:rsidR="00A86000" w:rsidRPr="005C251C" w:rsidRDefault="00A86000" w:rsidP="00A86000">
    <w:pPr>
      <w:spacing w:after="0"/>
      <w:rPr>
        <w:rFonts w:ascii="Arial" w:hAnsi="Arial" w:cs="Arial"/>
        <w:b/>
        <w:i/>
        <w:iCs/>
        <w:sz w:val="20"/>
        <w:szCs w:val="20"/>
        <w:lang w:val="en-US"/>
      </w:rPr>
    </w:pPr>
    <w:r w:rsidRPr="005C251C">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47A96" w14:textId="6829E0FC" w:rsidR="00BF468F" w:rsidRPr="00D17F6B" w:rsidRDefault="00D17F6B" w:rsidP="00D17F6B">
    <w:r w:rsidRPr="00BF468F">
      <w:rPr>
        <w:noProof/>
      </w:rPr>
      <w:drawing>
        <wp:anchor distT="0" distB="0" distL="114300" distR="114300" simplePos="0" relativeHeight="251658240" behindDoc="1" locked="0" layoutInCell="1" allowOverlap="1" wp14:anchorId="64D5F5C0" wp14:editId="29A906C1">
          <wp:simplePos x="0" y="0"/>
          <wp:positionH relativeFrom="margin">
            <wp:align>center</wp:align>
          </wp:positionH>
          <wp:positionV relativeFrom="paragraph">
            <wp:posOffset>354965</wp:posOffset>
          </wp:positionV>
          <wp:extent cx="3181350" cy="691515"/>
          <wp:effectExtent l="0" t="0" r="0" b="0"/>
          <wp:wrapTight wrapText="bothSides">
            <wp:wrapPolygon edited="0">
              <wp:start x="0" y="0"/>
              <wp:lineTo x="0" y="20826"/>
              <wp:lineTo x="21471" y="20826"/>
              <wp:lineTo x="21471" y="0"/>
              <wp:lineTo x="0" y="0"/>
            </wp:wrapPolygon>
          </wp:wrapTight>
          <wp:docPr id="1407846057" name="Picture 14078460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46057"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691515"/>
                  </a:xfrm>
                  <a:prstGeom prst="rect">
                    <a:avLst/>
                  </a:prstGeom>
                  <a:noFill/>
                  <a:ln>
                    <a:noFill/>
                  </a:ln>
                </pic:spPr>
              </pic:pic>
            </a:graphicData>
          </a:graphic>
        </wp:anchor>
      </w:drawing>
    </w:r>
  </w:p>
  <w:p w14:paraId="1564BC06" w14:textId="58722479" w:rsidR="00646B7C" w:rsidRPr="00D17F6B" w:rsidRDefault="00CF2CA3" w:rsidP="00D17F6B">
    <w:pPr>
      <w:spacing w:after="0"/>
      <w:jc w:val="center"/>
      <w:rPr>
        <w:rFonts w:ascii="Arial" w:hAnsi="Arial" w:cs="Arial"/>
        <w:b/>
        <w:sz w:val="52"/>
        <w:szCs w:val="52"/>
        <w:lang w:val="en-US"/>
      </w:rPr>
    </w:pPr>
    <w:r w:rsidRPr="00BF468F">
      <w:rPr>
        <w:rFonts w:ascii="Arial" w:hAnsi="Arial" w:cs="Arial"/>
        <w:b/>
        <w:sz w:val="52"/>
        <w:szCs w:val="52"/>
        <w:lang w:val="en-US"/>
      </w:rPr>
      <w:t>Emergency Preparedness Checklist for Small Businesses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24E2"/>
    <w:multiLevelType w:val="hybridMultilevel"/>
    <w:tmpl w:val="38269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334E52"/>
    <w:multiLevelType w:val="hybridMultilevel"/>
    <w:tmpl w:val="BB12418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F7794"/>
    <w:multiLevelType w:val="hybridMultilevel"/>
    <w:tmpl w:val="9AD21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167456"/>
    <w:multiLevelType w:val="hybridMultilevel"/>
    <w:tmpl w:val="8E6C393A"/>
    <w:lvl w:ilvl="0" w:tplc="10090003">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49218E"/>
    <w:multiLevelType w:val="hybridMultilevel"/>
    <w:tmpl w:val="F45AAF60"/>
    <w:lvl w:ilvl="0" w:tplc="10090003">
      <w:start w:val="1"/>
      <w:numFmt w:val="bullet"/>
      <w:lvlText w:val="o"/>
      <w:lvlJc w:val="left"/>
      <w:pPr>
        <w:ind w:left="862" w:hanging="360"/>
      </w:pPr>
      <w:rPr>
        <w:rFonts w:ascii="Courier New" w:hAnsi="Courier New" w:cs="Courier New"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5"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0214759"/>
    <w:multiLevelType w:val="hybridMultilevel"/>
    <w:tmpl w:val="B7A4B75C"/>
    <w:lvl w:ilvl="0" w:tplc="10090003">
      <w:start w:val="1"/>
      <w:numFmt w:val="bullet"/>
      <w:lvlText w:val="o"/>
      <w:lvlJc w:val="left"/>
      <w:pPr>
        <w:ind w:left="860" w:hanging="360"/>
      </w:pPr>
      <w:rPr>
        <w:rFonts w:ascii="Courier New" w:hAnsi="Courier New" w:cs="Courier New" w:hint="default"/>
      </w:rPr>
    </w:lvl>
    <w:lvl w:ilvl="1" w:tplc="10090003">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7"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A33125"/>
    <w:multiLevelType w:val="hybridMultilevel"/>
    <w:tmpl w:val="0C706B24"/>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0A7E01"/>
    <w:multiLevelType w:val="hybridMultilevel"/>
    <w:tmpl w:val="69B229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732403"/>
    <w:multiLevelType w:val="hybridMultilevel"/>
    <w:tmpl w:val="720E00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806162"/>
    <w:multiLevelType w:val="hybridMultilevel"/>
    <w:tmpl w:val="77183DE4"/>
    <w:lvl w:ilvl="0" w:tplc="10090003">
      <w:start w:val="1"/>
      <w:numFmt w:val="bullet"/>
      <w:lvlText w:val="o"/>
      <w:lvlJc w:val="left"/>
      <w:pPr>
        <w:ind w:left="862" w:hanging="360"/>
      </w:pPr>
      <w:rPr>
        <w:rFonts w:ascii="Courier New" w:hAnsi="Courier New" w:cs="Courier New"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3" w15:restartNumberingAfterBreak="0">
    <w:nsid w:val="374F17B2"/>
    <w:multiLevelType w:val="hybridMultilevel"/>
    <w:tmpl w:val="6CE4D70C"/>
    <w:lvl w:ilvl="0" w:tplc="10090003">
      <w:start w:val="1"/>
      <w:numFmt w:val="bullet"/>
      <w:lvlText w:val="o"/>
      <w:lvlJc w:val="left"/>
      <w:pPr>
        <w:ind w:left="862" w:hanging="360"/>
      </w:pPr>
      <w:rPr>
        <w:rFonts w:ascii="Courier New" w:hAnsi="Courier New" w:cs="Courier New"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4" w15:restartNumberingAfterBreak="0">
    <w:nsid w:val="38706E10"/>
    <w:multiLevelType w:val="hybridMultilevel"/>
    <w:tmpl w:val="37E244AC"/>
    <w:lvl w:ilvl="0" w:tplc="10090003">
      <w:start w:val="1"/>
      <w:numFmt w:val="bullet"/>
      <w:lvlText w:val="o"/>
      <w:lvlJc w:val="left"/>
      <w:pPr>
        <w:ind w:left="862" w:hanging="360"/>
      </w:pPr>
      <w:rPr>
        <w:rFonts w:ascii="Courier New" w:hAnsi="Courier New" w:cs="Courier New"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5" w15:restartNumberingAfterBreak="0">
    <w:nsid w:val="3C4A14A6"/>
    <w:multiLevelType w:val="hybridMultilevel"/>
    <w:tmpl w:val="A2CE463E"/>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E6917"/>
    <w:multiLevelType w:val="hybridMultilevel"/>
    <w:tmpl w:val="C3144D9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15D1A64"/>
    <w:multiLevelType w:val="hybridMultilevel"/>
    <w:tmpl w:val="0F184D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3143206"/>
    <w:multiLevelType w:val="hybridMultilevel"/>
    <w:tmpl w:val="1E7E3A68"/>
    <w:lvl w:ilvl="0" w:tplc="10090003">
      <w:start w:val="1"/>
      <w:numFmt w:val="bullet"/>
      <w:lvlText w:val="o"/>
      <w:lvlJc w:val="left"/>
      <w:pPr>
        <w:ind w:left="780" w:hanging="360"/>
      </w:pPr>
      <w:rPr>
        <w:rFonts w:ascii="Courier New" w:hAnsi="Courier New" w:cs="Courier New"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2"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15:restartNumberingAfterBreak="0">
    <w:nsid w:val="726D068B"/>
    <w:multiLevelType w:val="hybridMultilevel"/>
    <w:tmpl w:val="BF7202A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A448D"/>
    <w:multiLevelType w:val="hybridMultilevel"/>
    <w:tmpl w:val="3D2052B4"/>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166996">
    <w:abstractNumId w:val="27"/>
  </w:num>
  <w:num w:numId="2" w16cid:durableId="152917223">
    <w:abstractNumId w:val="16"/>
  </w:num>
  <w:num w:numId="3" w16cid:durableId="1154106126">
    <w:abstractNumId w:val="1"/>
  </w:num>
  <w:num w:numId="4" w16cid:durableId="131560669">
    <w:abstractNumId w:val="15"/>
  </w:num>
  <w:num w:numId="5" w16cid:durableId="712923608">
    <w:abstractNumId w:val="25"/>
  </w:num>
  <w:num w:numId="6" w16cid:durableId="1256330715">
    <w:abstractNumId w:val="19"/>
  </w:num>
  <w:num w:numId="7" w16cid:durableId="2068720602">
    <w:abstractNumId w:val="26"/>
  </w:num>
  <w:num w:numId="8" w16cid:durableId="1997606565">
    <w:abstractNumId w:val="24"/>
  </w:num>
  <w:num w:numId="9" w16cid:durableId="1874685944">
    <w:abstractNumId w:val="7"/>
  </w:num>
  <w:num w:numId="10" w16cid:durableId="1307508931">
    <w:abstractNumId w:val="5"/>
  </w:num>
  <w:num w:numId="11" w16cid:durableId="1988508356">
    <w:abstractNumId w:val="8"/>
  </w:num>
  <w:num w:numId="12" w16cid:durableId="551306605">
    <w:abstractNumId w:val="18"/>
  </w:num>
  <w:num w:numId="13" w16cid:durableId="772434223">
    <w:abstractNumId w:val="17"/>
  </w:num>
  <w:num w:numId="14" w16cid:durableId="1935899268">
    <w:abstractNumId w:val="22"/>
  </w:num>
  <w:num w:numId="15" w16cid:durableId="499856164">
    <w:abstractNumId w:val="10"/>
  </w:num>
  <w:num w:numId="16" w16cid:durableId="1837575021">
    <w:abstractNumId w:val="11"/>
  </w:num>
  <w:num w:numId="17" w16cid:durableId="164563413">
    <w:abstractNumId w:val="21"/>
  </w:num>
  <w:num w:numId="18" w16cid:durableId="1742094468">
    <w:abstractNumId w:val="20"/>
  </w:num>
  <w:num w:numId="19" w16cid:durableId="1679430613">
    <w:abstractNumId w:val="3"/>
  </w:num>
  <w:num w:numId="20" w16cid:durableId="664481835">
    <w:abstractNumId w:val="6"/>
  </w:num>
  <w:num w:numId="21" w16cid:durableId="963388131">
    <w:abstractNumId w:val="4"/>
  </w:num>
  <w:num w:numId="22" w16cid:durableId="513223900">
    <w:abstractNumId w:val="12"/>
  </w:num>
  <w:num w:numId="23" w16cid:durableId="568879575">
    <w:abstractNumId w:val="13"/>
  </w:num>
  <w:num w:numId="24" w16cid:durableId="1340504863">
    <w:abstractNumId w:val="14"/>
  </w:num>
  <w:num w:numId="25" w16cid:durableId="1258782130">
    <w:abstractNumId w:val="23"/>
  </w:num>
  <w:num w:numId="26" w16cid:durableId="583992813">
    <w:abstractNumId w:val="2"/>
  </w:num>
  <w:num w:numId="27" w16cid:durableId="399404609">
    <w:abstractNumId w:val="0"/>
  </w:num>
  <w:num w:numId="28" w16cid:durableId="13495014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6283"/>
    <w:rsid w:val="00057545"/>
    <w:rsid w:val="00060D3C"/>
    <w:rsid w:val="000611F0"/>
    <w:rsid w:val="00067558"/>
    <w:rsid w:val="00070A68"/>
    <w:rsid w:val="000716E0"/>
    <w:rsid w:val="00071862"/>
    <w:rsid w:val="0007246D"/>
    <w:rsid w:val="0008278C"/>
    <w:rsid w:val="00084EEE"/>
    <w:rsid w:val="00090C04"/>
    <w:rsid w:val="00093BB0"/>
    <w:rsid w:val="00094D1A"/>
    <w:rsid w:val="0009692C"/>
    <w:rsid w:val="000A4908"/>
    <w:rsid w:val="000A64D1"/>
    <w:rsid w:val="000B14BA"/>
    <w:rsid w:val="000B4D41"/>
    <w:rsid w:val="000B557F"/>
    <w:rsid w:val="000C31DB"/>
    <w:rsid w:val="000C33B8"/>
    <w:rsid w:val="000C3FCA"/>
    <w:rsid w:val="000C5007"/>
    <w:rsid w:val="000C5C6B"/>
    <w:rsid w:val="000C5E3F"/>
    <w:rsid w:val="000C793E"/>
    <w:rsid w:val="000D1667"/>
    <w:rsid w:val="000E2AE9"/>
    <w:rsid w:val="000F144F"/>
    <w:rsid w:val="00101557"/>
    <w:rsid w:val="00112D8C"/>
    <w:rsid w:val="00114D60"/>
    <w:rsid w:val="00115756"/>
    <w:rsid w:val="00121111"/>
    <w:rsid w:val="00123497"/>
    <w:rsid w:val="00125CB9"/>
    <w:rsid w:val="001326D9"/>
    <w:rsid w:val="00135C9B"/>
    <w:rsid w:val="001509EA"/>
    <w:rsid w:val="00151FD3"/>
    <w:rsid w:val="001527F6"/>
    <w:rsid w:val="001541A6"/>
    <w:rsid w:val="001626D5"/>
    <w:rsid w:val="00171AF1"/>
    <w:rsid w:val="0017573F"/>
    <w:rsid w:val="00176F27"/>
    <w:rsid w:val="00183B28"/>
    <w:rsid w:val="001866D2"/>
    <w:rsid w:val="00193183"/>
    <w:rsid w:val="001A2B49"/>
    <w:rsid w:val="001A4709"/>
    <w:rsid w:val="001A6E0A"/>
    <w:rsid w:val="001B2695"/>
    <w:rsid w:val="001B4E72"/>
    <w:rsid w:val="001B657E"/>
    <w:rsid w:val="001C15EB"/>
    <w:rsid w:val="001C3B4F"/>
    <w:rsid w:val="001C3F17"/>
    <w:rsid w:val="001C70AC"/>
    <w:rsid w:val="001E181A"/>
    <w:rsid w:val="001E18E9"/>
    <w:rsid w:val="001E277D"/>
    <w:rsid w:val="001E7AF4"/>
    <w:rsid w:val="001F2397"/>
    <w:rsid w:val="001F3F86"/>
    <w:rsid w:val="001F5275"/>
    <w:rsid w:val="001F5936"/>
    <w:rsid w:val="001F723D"/>
    <w:rsid w:val="00206804"/>
    <w:rsid w:val="00207895"/>
    <w:rsid w:val="002123FC"/>
    <w:rsid w:val="00214A93"/>
    <w:rsid w:val="0021563C"/>
    <w:rsid w:val="00216C0E"/>
    <w:rsid w:val="002214E4"/>
    <w:rsid w:val="00223CC3"/>
    <w:rsid w:val="00226A5B"/>
    <w:rsid w:val="00227E1A"/>
    <w:rsid w:val="00231C84"/>
    <w:rsid w:val="002329E4"/>
    <w:rsid w:val="00234057"/>
    <w:rsid w:val="00234800"/>
    <w:rsid w:val="00234F0B"/>
    <w:rsid w:val="00246A12"/>
    <w:rsid w:val="00246BCE"/>
    <w:rsid w:val="002476BF"/>
    <w:rsid w:val="00250C81"/>
    <w:rsid w:val="0025636A"/>
    <w:rsid w:val="00257DA0"/>
    <w:rsid w:val="002604B3"/>
    <w:rsid w:val="00262851"/>
    <w:rsid w:val="00263CCD"/>
    <w:rsid w:val="002656B9"/>
    <w:rsid w:val="00267167"/>
    <w:rsid w:val="00270D45"/>
    <w:rsid w:val="00285B57"/>
    <w:rsid w:val="00286317"/>
    <w:rsid w:val="002B012B"/>
    <w:rsid w:val="002B28BF"/>
    <w:rsid w:val="002B44F5"/>
    <w:rsid w:val="002C174E"/>
    <w:rsid w:val="002C4A55"/>
    <w:rsid w:val="002D0939"/>
    <w:rsid w:val="002D171E"/>
    <w:rsid w:val="002D5067"/>
    <w:rsid w:val="002D5679"/>
    <w:rsid w:val="002D6425"/>
    <w:rsid w:val="002E0086"/>
    <w:rsid w:val="002E2FEE"/>
    <w:rsid w:val="002F05FA"/>
    <w:rsid w:val="002F1F7E"/>
    <w:rsid w:val="002F5042"/>
    <w:rsid w:val="002F52CD"/>
    <w:rsid w:val="00304B7E"/>
    <w:rsid w:val="00306A9F"/>
    <w:rsid w:val="00310BCB"/>
    <w:rsid w:val="0031171F"/>
    <w:rsid w:val="00315B07"/>
    <w:rsid w:val="00323973"/>
    <w:rsid w:val="00325B31"/>
    <w:rsid w:val="00335846"/>
    <w:rsid w:val="00340A17"/>
    <w:rsid w:val="00344CAD"/>
    <w:rsid w:val="00357585"/>
    <w:rsid w:val="003576E4"/>
    <w:rsid w:val="00360657"/>
    <w:rsid w:val="003650EF"/>
    <w:rsid w:val="0037105F"/>
    <w:rsid w:val="003720AE"/>
    <w:rsid w:val="00372C99"/>
    <w:rsid w:val="003735A1"/>
    <w:rsid w:val="0037780D"/>
    <w:rsid w:val="003802A6"/>
    <w:rsid w:val="00383867"/>
    <w:rsid w:val="0038715C"/>
    <w:rsid w:val="003A0998"/>
    <w:rsid w:val="003A26B1"/>
    <w:rsid w:val="003A57FC"/>
    <w:rsid w:val="003A5B2D"/>
    <w:rsid w:val="003A5CD6"/>
    <w:rsid w:val="003A676F"/>
    <w:rsid w:val="003B1672"/>
    <w:rsid w:val="003B5818"/>
    <w:rsid w:val="003C02CC"/>
    <w:rsid w:val="003C1296"/>
    <w:rsid w:val="003C313A"/>
    <w:rsid w:val="003C3CD4"/>
    <w:rsid w:val="003C7B0F"/>
    <w:rsid w:val="003D61BD"/>
    <w:rsid w:val="003D71C6"/>
    <w:rsid w:val="003E20E4"/>
    <w:rsid w:val="003F0274"/>
    <w:rsid w:val="003F1DE5"/>
    <w:rsid w:val="003F242D"/>
    <w:rsid w:val="003F552C"/>
    <w:rsid w:val="0040036F"/>
    <w:rsid w:val="00401AB0"/>
    <w:rsid w:val="00401EE7"/>
    <w:rsid w:val="00404284"/>
    <w:rsid w:val="00405E1F"/>
    <w:rsid w:val="00406324"/>
    <w:rsid w:val="0040666F"/>
    <w:rsid w:val="004111CA"/>
    <w:rsid w:val="00420754"/>
    <w:rsid w:val="004231CE"/>
    <w:rsid w:val="00431150"/>
    <w:rsid w:val="004316A1"/>
    <w:rsid w:val="00433DDB"/>
    <w:rsid w:val="00440CB1"/>
    <w:rsid w:val="004469D1"/>
    <w:rsid w:val="00450B48"/>
    <w:rsid w:val="00451488"/>
    <w:rsid w:val="00456AAA"/>
    <w:rsid w:val="004637E0"/>
    <w:rsid w:val="00464729"/>
    <w:rsid w:val="00473215"/>
    <w:rsid w:val="0047569E"/>
    <w:rsid w:val="00475DEC"/>
    <w:rsid w:val="004779D6"/>
    <w:rsid w:val="00481CEE"/>
    <w:rsid w:val="004822D7"/>
    <w:rsid w:val="004823FB"/>
    <w:rsid w:val="004925EB"/>
    <w:rsid w:val="00494A5A"/>
    <w:rsid w:val="00495741"/>
    <w:rsid w:val="004967A8"/>
    <w:rsid w:val="00497295"/>
    <w:rsid w:val="004A0AD3"/>
    <w:rsid w:val="004A40C3"/>
    <w:rsid w:val="004B1CCE"/>
    <w:rsid w:val="004B4990"/>
    <w:rsid w:val="004B65BE"/>
    <w:rsid w:val="004D5A90"/>
    <w:rsid w:val="004E0928"/>
    <w:rsid w:val="004E122D"/>
    <w:rsid w:val="004E308D"/>
    <w:rsid w:val="004E520B"/>
    <w:rsid w:val="004F06F5"/>
    <w:rsid w:val="00505E00"/>
    <w:rsid w:val="00511DE9"/>
    <w:rsid w:val="00512075"/>
    <w:rsid w:val="00514857"/>
    <w:rsid w:val="005241BE"/>
    <w:rsid w:val="00525F5C"/>
    <w:rsid w:val="00535D24"/>
    <w:rsid w:val="005365A3"/>
    <w:rsid w:val="00540945"/>
    <w:rsid w:val="005420BC"/>
    <w:rsid w:val="00554E65"/>
    <w:rsid w:val="00570008"/>
    <w:rsid w:val="00571040"/>
    <w:rsid w:val="00575A07"/>
    <w:rsid w:val="00575A5D"/>
    <w:rsid w:val="00583BE0"/>
    <w:rsid w:val="00586035"/>
    <w:rsid w:val="00590749"/>
    <w:rsid w:val="00594C92"/>
    <w:rsid w:val="00597D46"/>
    <w:rsid w:val="005A4E5E"/>
    <w:rsid w:val="005A6B42"/>
    <w:rsid w:val="005B06A5"/>
    <w:rsid w:val="005B48B1"/>
    <w:rsid w:val="005B6A4C"/>
    <w:rsid w:val="005C0230"/>
    <w:rsid w:val="005C251C"/>
    <w:rsid w:val="005C419A"/>
    <w:rsid w:val="005C68CB"/>
    <w:rsid w:val="005D1D5C"/>
    <w:rsid w:val="005D22D2"/>
    <w:rsid w:val="005D5A2B"/>
    <w:rsid w:val="005D6867"/>
    <w:rsid w:val="005E5244"/>
    <w:rsid w:val="005E6EAF"/>
    <w:rsid w:val="005F2467"/>
    <w:rsid w:val="005F3895"/>
    <w:rsid w:val="005F3A8A"/>
    <w:rsid w:val="005F755D"/>
    <w:rsid w:val="00602913"/>
    <w:rsid w:val="006124B9"/>
    <w:rsid w:val="00612E3D"/>
    <w:rsid w:val="00617A45"/>
    <w:rsid w:val="006201CA"/>
    <w:rsid w:val="00623C29"/>
    <w:rsid w:val="00631ADC"/>
    <w:rsid w:val="006324D6"/>
    <w:rsid w:val="00636000"/>
    <w:rsid w:val="00646B7C"/>
    <w:rsid w:val="00646D26"/>
    <w:rsid w:val="00647957"/>
    <w:rsid w:val="006500D4"/>
    <w:rsid w:val="0065770D"/>
    <w:rsid w:val="006601B2"/>
    <w:rsid w:val="00664263"/>
    <w:rsid w:val="00665D4F"/>
    <w:rsid w:val="006758A8"/>
    <w:rsid w:val="006806A3"/>
    <w:rsid w:val="00694515"/>
    <w:rsid w:val="006A018F"/>
    <w:rsid w:val="006B5085"/>
    <w:rsid w:val="006B569F"/>
    <w:rsid w:val="006B615B"/>
    <w:rsid w:val="006C2E09"/>
    <w:rsid w:val="006D04A1"/>
    <w:rsid w:val="006D4447"/>
    <w:rsid w:val="006D5853"/>
    <w:rsid w:val="006E058E"/>
    <w:rsid w:val="006E147B"/>
    <w:rsid w:val="006E2AFA"/>
    <w:rsid w:val="006E5557"/>
    <w:rsid w:val="006E6E69"/>
    <w:rsid w:val="006F3BB4"/>
    <w:rsid w:val="006F4EEE"/>
    <w:rsid w:val="006F5AE8"/>
    <w:rsid w:val="007032E0"/>
    <w:rsid w:val="00704041"/>
    <w:rsid w:val="0070470E"/>
    <w:rsid w:val="00705056"/>
    <w:rsid w:val="00715575"/>
    <w:rsid w:val="00715F7E"/>
    <w:rsid w:val="00717976"/>
    <w:rsid w:val="00730325"/>
    <w:rsid w:val="007341F3"/>
    <w:rsid w:val="007361E7"/>
    <w:rsid w:val="007376EC"/>
    <w:rsid w:val="007422D4"/>
    <w:rsid w:val="00742398"/>
    <w:rsid w:val="00745C61"/>
    <w:rsid w:val="0076061E"/>
    <w:rsid w:val="00763E67"/>
    <w:rsid w:val="0076446C"/>
    <w:rsid w:val="00771DBC"/>
    <w:rsid w:val="007721BF"/>
    <w:rsid w:val="0077573C"/>
    <w:rsid w:val="007822AC"/>
    <w:rsid w:val="00784682"/>
    <w:rsid w:val="00794DFD"/>
    <w:rsid w:val="00795903"/>
    <w:rsid w:val="007959E4"/>
    <w:rsid w:val="00797987"/>
    <w:rsid w:val="007A49E3"/>
    <w:rsid w:val="007B0883"/>
    <w:rsid w:val="007C0D0B"/>
    <w:rsid w:val="007C1038"/>
    <w:rsid w:val="007C22E6"/>
    <w:rsid w:val="007D12AA"/>
    <w:rsid w:val="007D16CC"/>
    <w:rsid w:val="007D602F"/>
    <w:rsid w:val="007F03A9"/>
    <w:rsid w:val="007F1671"/>
    <w:rsid w:val="007F1833"/>
    <w:rsid w:val="00800BD6"/>
    <w:rsid w:val="0080263D"/>
    <w:rsid w:val="00807C8E"/>
    <w:rsid w:val="00812BA0"/>
    <w:rsid w:val="00814E1B"/>
    <w:rsid w:val="00815A8F"/>
    <w:rsid w:val="008177F5"/>
    <w:rsid w:val="00817A3A"/>
    <w:rsid w:val="00821986"/>
    <w:rsid w:val="00830D96"/>
    <w:rsid w:val="00831197"/>
    <w:rsid w:val="008326C6"/>
    <w:rsid w:val="00840569"/>
    <w:rsid w:val="00841B63"/>
    <w:rsid w:val="0084442C"/>
    <w:rsid w:val="00853281"/>
    <w:rsid w:val="00853BD8"/>
    <w:rsid w:val="00854FE4"/>
    <w:rsid w:val="00855DC5"/>
    <w:rsid w:val="00857B0D"/>
    <w:rsid w:val="0088152A"/>
    <w:rsid w:val="0088168C"/>
    <w:rsid w:val="008840FD"/>
    <w:rsid w:val="008900B0"/>
    <w:rsid w:val="0089134E"/>
    <w:rsid w:val="00892DA1"/>
    <w:rsid w:val="00894F9F"/>
    <w:rsid w:val="00896DFB"/>
    <w:rsid w:val="008A1D61"/>
    <w:rsid w:val="008A5877"/>
    <w:rsid w:val="008B0C9D"/>
    <w:rsid w:val="008B646A"/>
    <w:rsid w:val="008C68B8"/>
    <w:rsid w:val="008D1F9F"/>
    <w:rsid w:val="008D4B53"/>
    <w:rsid w:val="008D5487"/>
    <w:rsid w:val="008E1FD8"/>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52C9"/>
    <w:rsid w:val="00957A48"/>
    <w:rsid w:val="00960218"/>
    <w:rsid w:val="009663FD"/>
    <w:rsid w:val="0096734B"/>
    <w:rsid w:val="00973362"/>
    <w:rsid w:val="00982709"/>
    <w:rsid w:val="00982A3A"/>
    <w:rsid w:val="00984F37"/>
    <w:rsid w:val="009856D3"/>
    <w:rsid w:val="00985A3D"/>
    <w:rsid w:val="00985C34"/>
    <w:rsid w:val="00990A6F"/>
    <w:rsid w:val="0099232D"/>
    <w:rsid w:val="00992771"/>
    <w:rsid w:val="00992D06"/>
    <w:rsid w:val="009965AA"/>
    <w:rsid w:val="0099745E"/>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E730C"/>
    <w:rsid w:val="009F056F"/>
    <w:rsid w:val="00A11B81"/>
    <w:rsid w:val="00A14BB1"/>
    <w:rsid w:val="00A21B2D"/>
    <w:rsid w:val="00A23600"/>
    <w:rsid w:val="00A2531D"/>
    <w:rsid w:val="00A25A3A"/>
    <w:rsid w:val="00A26C4F"/>
    <w:rsid w:val="00A31E87"/>
    <w:rsid w:val="00A33810"/>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4B61"/>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0217"/>
    <w:rsid w:val="00B119E1"/>
    <w:rsid w:val="00B22DEC"/>
    <w:rsid w:val="00B234D3"/>
    <w:rsid w:val="00B23C49"/>
    <w:rsid w:val="00B257C5"/>
    <w:rsid w:val="00B276B6"/>
    <w:rsid w:val="00B320D8"/>
    <w:rsid w:val="00B4009B"/>
    <w:rsid w:val="00B44411"/>
    <w:rsid w:val="00B46374"/>
    <w:rsid w:val="00B57F89"/>
    <w:rsid w:val="00B6486C"/>
    <w:rsid w:val="00B662AD"/>
    <w:rsid w:val="00B81836"/>
    <w:rsid w:val="00B82F1B"/>
    <w:rsid w:val="00B96F6B"/>
    <w:rsid w:val="00BA0AC2"/>
    <w:rsid w:val="00BA32E2"/>
    <w:rsid w:val="00BA3AB6"/>
    <w:rsid w:val="00BA513E"/>
    <w:rsid w:val="00BA5C1C"/>
    <w:rsid w:val="00BB3083"/>
    <w:rsid w:val="00BB4979"/>
    <w:rsid w:val="00BC07FE"/>
    <w:rsid w:val="00BC2694"/>
    <w:rsid w:val="00BC38BC"/>
    <w:rsid w:val="00BD06ED"/>
    <w:rsid w:val="00BD0BA7"/>
    <w:rsid w:val="00BD1BBA"/>
    <w:rsid w:val="00BD6566"/>
    <w:rsid w:val="00BD6FAA"/>
    <w:rsid w:val="00BD7007"/>
    <w:rsid w:val="00BE3616"/>
    <w:rsid w:val="00BE6784"/>
    <w:rsid w:val="00BF362D"/>
    <w:rsid w:val="00BF468F"/>
    <w:rsid w:val="00C0240A"/>
    <w:rsid w:val="00C0642C"/>
    <w:rsid w:val="00C07C62"/>
    <w:rsid w:val="00C14D52"/>
    <w:rsid w:val="00C178CB"/>
    <w:rsid w:val="00C2453B"/>
    <w:rsid w:val="00C307E5"/>
    <w:rsid w:val="00C34DD6"/>
    <w:rsid w:val="00C404CB"/>
    <w:rsid w:val="00C42729"/>
    <w:rsid w:val="00C45714"/>
    <w:rsid w:val="00C522C8"/>
    <w:rsid w:val="00C52B69"/>
    <w:rsid w:val="00C5482B"/>
    <w:rsid w:val="00C56CDF"/>
    <w:rsid w:val="00C63C74"/>
    <w:rsid w:val="00C754DB"/>
    <w:rsid w:val="00C760C3"/>
    <w:rsid w:val="00C849B3"/>
    <w:rsid w:val="00C872D6"/>
    <w:rsid w:val="00C9250D"/>
    <w:rsid w:val="00CA5988"/>
    <w:rsid w:val="00CB4BFE"/>
    <w:rsid w:val="00CC045E"/>
    <w:rsid w:val="00CC403B"/>
    <w:rsid w:val="00CC696A"/>
    <w:rsid w:val="00CD164D"/>
    <w:rsid w:val="00CD3022"/>
    <w:rsid w:val="00CD6804"/>
    <w:rsid w:val="00CD6B8A"/>
    <w:rsid w:val="00CE74E9"/>
    <w:rsid w:val="00CF0D76"/>
    <w:rsid w:val="00CF1998"/>
    <w:rsid w:val="00CF2CA3"/>
    <w:rsid w:val="00CF4D7A"/>
    <w:rsid w:val="00CF527B"/>
    <w:rsid w:val="00CFEC40"/>
    <w:rsid w:val="00D00D2B"/>
    <w:rsid w:val="00D05393"/>
    <w:rsid w:val="00D06D44"/>
    <w:rsid w:val="00D0705E"/>
    <w:rsid w:val="00D0749A"/>
    <w:rsid w:val="00D15EFA"/>
    <w:rsid w:val="00D16BAD"/>
    <w:rsid w:val="00D17F6B"/>
    <w:rsid w:val="00D2343D"/>
    <w:rsid w:val="00D23A7D"/>
    <w:rsid w:val="00D254B7"/>
    <w:rsid w:val="00D3192D"/>
    <w:rsid w:val="00D32738"/>
    <w:rsid w:val="00D33177"/>
    <w:rsid w:val="00D346E9"/>
    <w:rsid w:val="00D407BB"/>
    <w:rsid w:val="00D42505"/>
    <w:rsid w:val="00D456D1"/>
    <w:rsid w:val="00D4591B"/>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C279C"/>
    <w:rsid w:val="00DD62CC"/>
    <w:rsid w:val="00DE2AC8"/>
    <w:rsid w:val="00DE6475"/>
    <w:rsid w:val="00DE7474"/>
    <w:rsid w:val="00DF0547"/>
    <w:rsid w:val="00DF0D14"/>
    <w:rsid w:val="00DF1403"/>
    <w:rsid w:val="00E0326E"/>
    <w:rsid w:val="00E13BBE"/>
    <w:rsid w:val="00E13CA7"/>
    <w:rsid w:val="00E13E42"/>
    <w:rsid w:val="00E205D9"/>
    <w:rsid w:val="00E226D4"/>
    <w:rsid w:val="00E23E01"/>
    <w:rsid w:val="00E246AB"/>
    <w:rsid w:val="00E26A91"/>
    <w:rsid w:val="00E26B9B"/>
    <w:rsid w:val="00E26CA8"/>
    <w:rsid w:val="00E33882"/>
    <w:rsid w:val="00E34647"/>
    <w:rsid w:val="00E35C3A"/>
    <w:rsid w:val="00E3680A"/>
    <w:rsid w:val="00E46187"/>
    <w:rsid w:val="00E464B1"/>
    <w:rsid w:val="00E54543"/>
    <w:rsid w:val="00E55C8E"/>
    <w:rsid w:val="00E56951"/>
    <w:rsid w:val="00E620D6"/>
    <w:rsid w:val="00E64625"/>
    <w:rsid w:val="00E74E75"/>
    <w:rsid w:val="00E76B28"/>
    <w:rsid w:val="00E97CBF"/>
    <w:rsid w:val="00E97FDC"/>
    <w:rsid w:val="00EA417B"/>
    <w:rsid w:val="00EB5B3D"/>
    <w:rsid w:val="00EB7A57"/>
    <w:rsid w:val="00EC4FF4"/>
    <w:rsid w:val="00EC7869"/>
    <w:rsid w:val="00ED14D2"/>
    <w:rsid w:val="00ED2443"/>
    <w:rsid w:val="00EE2C38"/>
    <w:rsid w:val="00EE5794"/>
    <w:rsid w:val="00EE7275"/>
    <w:rsid w:val="00F015AB"/>
    <w:rsid w:val="00F052CE"/>
    <w:rsid w:val="00F14BB1"/>
    <w:rsid w:val="00F16F21"/>
    <w:rsid w:val="00F20C4A"/>
    <w:rsid w:val="00F213A8"/>
    <w:rsid w:val="00F26574"/>
    <w:rsid w:val="00F32187"/>
    <w:rsid w:val="00F326E4"/>
    <w:rsid w:val="00F34B03"/>
    <w:rsid w:val="00F35B05"/>
    <w:rsid w:val="00F4037D"/>
    <w:rsid w:val="00F41E17"/>
    <w:rsid w:val="00F41FAB"/>
    <w:rsid w:val="00F42B24"/>
    <w:rsid w:val="00F43533"/>
    <w:rsid w:val="00F4459F"/>
    <w:rsid w:val="00F451B6"/>
    <w:rsid w:val="00F50DB0"/>
    <w:rsid w:val="00F530FA"/>
    <w:rsid w:val="00F53153"/>
    <w:rsid w:val="00F67CCD"/>
    <w:rsid w:val="00F72AA8"/>
    <w:rsid w:val="00F73C10"/>
    <w:rsid w:val="00F83480"/>
    <w:rsid w:val="00F906D4"/>
    <w:rsid w:val="00F91397"/>
    <w:rsid w:val="00F91E0B"/>
    <w:rsid w:val="00F92289"/>
    <w:rsid w:val="00F9379C"/>
    <w:rsid w:val="00F9711F"/>
    <w:rsid w:val="00F97F61"/>
    <w:rsid w:val="00FA1B47"/>
    <w:rsid w:val="00FB17C4"/>
    <w:rsid w:val="00FB63DB"/>
    <w:rsid w:val="00FB6456"/>
    <w:rsid w:val="00FB6EE6"/>
    <w:rsid w:val="00FC332F"/>
    <w:rsid w:val="00FC6B0E"/>
    <w:rsid w:val="00FD150B"/>
    <w:rsid w:val="00FD1DB8"/>
    <w:rsid w:val="00FD6AC9"/>
    <w:rsid w:val="00FD75CC"/>
    <w:rsid w:val="00FE3394"/>
    <w:rsid w:val="00FE538E"/>
    <w:rsid w:val="00FF5AEB"/>
    <w:rsid w:val="011768B4"/>
    <w:rsid w:val="017E3B7E"/>
    <w:rsid w:val="0189A310"/>
    <w:rsid w:val="01CB3F3E"/>
    <w:rsid w:val="01CC9629"/>
    <w:rsid w:val="03E3AE73"/>
    <w:rsid w:val="048A59FC"/>
    <w:rsid w:val="071ED5F7"/>
    <w:rsid w:val="07CBC124"/>
    <w:rsid w:val="07FB1395"/>
    <w:rsid w:val="08999590"/>
    <w:rsid w:val="0AB8CB6C"/>
    <w:rsid w:val="0BAE811B"/>
    <w:rsid w:val="0BD3FD4F"/>
    <w:rsid w:val="0BEDA421"/>
    <w:rsid w:val="0C2CD945"/>
    <w:rsid w:val="0C554D76"/>
    <w:rsid w:val="0DC08601"/>
    <w:rsid w:val="0E104FE1"/>
    <w:rsid w:val="0E13A9E6"/>
    <w:rsid w:val="0E40C489"/>
    <w:rsid w:val="0E7CAA98"/>
    <w:rsid w:val="0EBF1A00"/>
    <w:rsid w:val="0EE21908"/>
    <w:rsid w:val="0F67C440"/>
    <w:rsid w:val="10BC816F"/>
    <w:rsid w:val="10E8DC65"/>
    <w:rsid w:val="1113DFCF"/>
    <w:rsid w:val="1177EF9C"/>
    <w:rsid w:val="11902E7C"/>
    <w:rsid w:val="13499D86"/>
    <w:rsid w:val="143DB676"/>
    <w:rsid w:val="14F60EC3"/>
    <w:rsid w:val="16175CC5"/>
    <w:rsid w:val="175BE0F5"/>
    <w:rsid w:val="17C78D58"/>
    <w:rsid w:val="17DB1FC1"/>
    <w:rsid w:val="1A0AAA22"/>
    <w:rsid w:val="1A480B30"/>
    <w:rsid w:val="1B5BBA7D"/>
    <w:rsid w:val="1BE4502B"/>
    <w:rsid w:val="1BEC3547"/>
    <w:rsid w:val="1C924E40"/>
    <w:rsid w:val="1D554BE2"/>
    <w:rsid w:val="1E26485D"/>
    <w:rsid w:val="1F7FB8D8"/>
    <w:rsid w:val="202F2BA0"/>
    <w:rsid w:val="21F71DA6"/>
    <w:rsid w:val="22E09A68"/>
    <w:rsid w:val="23718725"/>
    <w:rsid w:val="2458870E"/>
    <w:rsid w:val="24670C1A"/>
    <w:rsid w:val="2487D985"/>
    <w:rsid w:val="24B22820"/>
    <w:rsid w:val="24CFFA8D"/>
    <w:rsid w:val="26649C7B"/>
    <w:rsid w:val="286562CC"/>
    <w:rsid w:val="28F785C4"/>
    <w:rsid w:val="2C76BC8C"/>
    <w:rsid w:val="2D0622B0"/>
    <w:rsid w:val="30E98B1A"/>
    <w:rsid w:val="32342A63"/>
    <w:rsid w:val="33CCFFAD"/>
    <w:rsid w:val="341B901A"/>
    <w:rsid w:val="34CAE5B5"/>
    <w:rsid w:val="351A5F1A"/>
    <w:rsid w:val="3549411C"/>
    <w:rsid w:val="35540BE7"/>
    <w:rsid w:val="35AD3FB0"/>
    <w:rsid w:val="383738F2"/>
    <w:rsid w:val="39A2A013"/>
    <w:rsid w:val="39C28DB5"/>
    <w:rsid w:val="39D57A96"/>
    <w:rsid w:val="3A2613EB"/>
    <w:rsid w:val="3B592C64"/>
    <w:rsid w:val="3B80B138"/>
    <w:rsid w:val="3C5338C0"/>
    <w:rsid w:val="3D12979B"/>
    <w:rsid w:val="3D831F31"/>
    <w:rsid w:val="3E2C4EF6"/>
    <w:rsid w:val="40301651"/>
    <w:rsid w:val="40311000"/>
    <w:rsid w:val="4136143C"/>
    <w:rsid w:val="425D2659"/>
    <w:rsid w:val="43336F7E"/>
    <w:rsid w:val="433E1120"/>
    <w:rsid w:val="44881D82"/>
    <w:rsid w:val="44E1170F"/>
    <w:rsid w:val="45226AEB"/>
    <w:rsid w:val="46776F6A"/>
    <w:rsid w:val="4684F47B"/>
    <w:rsid w:val="46DB4FEF"/>
    <w:rsid w:val="46F8258A"/>
    <w:rsid w:val="47301A05"/>
    <w:rsid w:val="47B44C27"/>
    <w:rsid w:val="488F2C7D"/>
    <w:rsid w:val="48F266F2"/>
    <w:rsid w:val="494269BD"/>
    <w:rsid w:val="4959F32A"/>
    <w:rsid w:val="49BC953D"/>
    <w:rsid w:val="4A19C4C9"/>
    <w:rsid w:val="4A4F8C7F"/>
    <w:rsid w:val="4BDAA5F6"/>
    <w:rsid w:val="4C434DAF"/>
    <w:rsid w:val="4D232224"/>
    <w:rsid w:val="50BFB400"/>
    <w:rsid w:val="51F246C4"/>
    <w:rsid w:val="53B88B0A"/>
    <w:rsid w:val="54CD2399"/>
    <w:rsid w:val="54FF8FFE"/>
    <w:rsid w:val="56F740A2"/>
    <w:rsid w:val="573F21AD"/>
    <w:rsid w:val="59DFAB0F"/>
    <w:rsid w:val="5A817A84"/>
    <w:rsid w:val="5C01C551"/>
    <w:rsid w:val="5C8CEBFD"/>
    <w:rsid w:val="5D063158"/>
    <w:rsid w:val="5D460CF5"/>
    <w:rsid w:val="5E1728F0"/>
    <w:rsid w:val="5F450D8D"/>
    <w:rsid w:val="5FD3F31D"/>
    <w:rsid w:val="60BF7436"/>
    <w:rsid w:val="619CB27A"/>
    <w:rsid w:val="621E0B76"/>
    <w:rsid w:val="625CA682"/>
    <w:rsid w:val="635D3C5D"/>
    <w:rsid w:val="63BD4F18"/>
    <w:rsid w:val="646A4E77"/>
    <w:rsid w:val="65501A75"/>
    <w:rsid w:val="660D42EE"/>
    <w:rsid w:val="66AF92F4"/>
    <w:rsid w:val="69CED0AF"/>
    <w:rsid w:val="6A36C702"/>
    <w:rsid w:val="6A6CBFB1"/>
    <w:rsid w:val="6C14D6D4"/>
    <w:rsid w:val="6C7006A3"/>
    <w:rsid w:val="6CCB9588"/>
    <w:rsid w:val="6E57991C"/>
    <w:rsid w:val="71706C75"/>
    <w:rsid w:val="71F3E14F"/>
    <w:rsid w:val="72B9D880"/>
    <w:rsid w:val="72D33F58"/>
    <w:rsid w:val="73DFC3B1"/>
    <w:rsid w:val="74FBF0A4"/>
    <w:rsid w:val="75BFF107"/>
    <w:rsid w:val="76769E5E"/>
    <w:rsid w:val="7A14EE40"/>
    <w:rsid w:val="7B83E47A"/>
    <w:rsid w:val="7B893595"/>
    <w:rsid w:val="7C1CD66B"/>
    <w:rsid w:val="7C201C5B"/>
    <w:rsid w:val="7D8C7914"/>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BB4979"/>
    <w:pPr>
      <w:numPr>
        <w:numId w:val="8"/>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BB497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62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dcros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cros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adyrating.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1F23C751-6C1E-481E-A778-52FE41AE4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D587940C-4DF7-4017-A2CB-CCB07F51459E}">
  <ds:schemaRefs>
    <ds:schemaRef ds:uri="http://purl.org/dc/elements/1.1/"/>
    <ds:schemaRef ds:uri="http://www.w3.org/XML/1998/namespace"/>
    <ds:schemaRef ds:uri="7e224511-22fe-430e-9ba3-f6c24b2545b5"/>
    <ds:schemaRef ds:uri="http://schemas.openxmlformats.org/package/2006/metadata/core-properties"/>
    <ds:schemaRef ds:uri="http://schemas.microsoft.com/office/2006/metadata/properties"/>
    <ds:schemaRef ds:uri="a6bb5b03-73c0-4fd8-91ab-e0fa8b321192"/>
    <ds:schemaRef ds:uri="http://schemas.microsoft.com/office/2006/documentManagement/typ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4910</Characters>
  <Application>Microsoft Office Word</Application>
  <DocSecurity>0</DocSecurity>
  <Lines>86</Lines>
  <Paragraphs>48</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118</cp:revision>
  <dcterms:created xsi:type="dcterms:W3CDTF">2024-01-11T06:27:00Z</dcterms:created>
  <dcterms:modified xsi:type="dcterms:W3CDTF">2024-05-07T17:21:00Z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4ee900e15834ad9f20b285d932c560ddc2cf3969598defb2124c520977321854</vt:lpwstr>
  </property>
</Properties>
</file>